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B3" w:rsidRPr="003044B3" w:rsidRDefault="003044B3" w:rsidP="00BF016D">
      <w:pPr>
        <w:jc w:val="both"/>
        <w:rPr>
          <w:rFonts w:cs="Times New Roman"/>
          <w:b/>
          <w:bCs/>
          <w:sz w:val="52"/>
          <w:szCs w:val="52"/>
        </w:rPr>
      </w:pPr>
      <w:r w:rsidRPr="003044B3">
        <w:rPr>
          <w:rFonts w:cs="Times New Roman"/>
          <w:b/>
          <w:bCs/>
          <w:sz w:val="52"/>
          <w:szCs w:val="52"/>
        </w:rPr>
        <w:t>Marzec</w:t>
      </w:r>
    </w:p>
    <w:p w:rsidR="003044B3" w:rsidRPr="00501B20" w:rsidRDefault="003044B3" w:rsidP="00BF016D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501B20">
        <w:rPr>
          <w:rFonts w:cs="Times New Roman"/>
          <w:b/>
          <w:bCs/>
          <w:sz w:val="28"/>
          <w:szCs w:val="28"/>
        </w:rPr>
        <w:t xml:space="preserve"> Krąg tematyczny: Ziemia – nasza planeta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501B20">
        <w:rPr>
          <w:rFonts w:cs="Times New Roman"/>
          <w:szCs w:val="24"/>
        </w:rPr>
        <w:t>• kształtowanie sprawności fizycznej, zwinności i koordynacji wzrokowo-ruchowej podczas ćwiczeń gimnastycznych oraz zabaw ruchowych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szCs w:val="24"/>
        </w:rPr>
      </w:pPr>
      <w:r w:rsidRPr="00501B20">
        <w:rPr>
          <w:rFonts w:cs="Times New Roman"/>
          <w:szCs w:val="24"/>
        </w:rPr>
        <w:t xml:space="preserve">• </w:t>
      </w:r>
      <w:r w:rsidRPr="00501B20">
        <w:rPr>
          <w:szCs w:val="24"/>
        </w:rPr>
        <w:t xml:space="preserve">inicjowanie zabaw konstrukcyjnych z wykorzystaniem materiałów użytkowych, w tym materiałów naturalnych 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szCs w:val="24"/>
        </w:rPr>
      </w:pPr>
      <w:r w:rsidRPr="00501B20">
        <w:rPr>
          <w:szCs w:val="24"/>
        </w:rPr>
        <w:t xml:space="preserve">• przedstawianie swoich emocji i uczuć z użyciem charakterystycznych dla dziecka form wyrazu 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rFonts w:cs="Times New Roman"/>
          <w:kern w:val="0"/>
          <w:szCs w:val="24"/>
          <w:lang w:eastAsia="pl-PL" w:bidi="ar-SA"/>
        </w:rPr>
      </w:pPr>
      <w:r w:rsidRPr="00501B20">
        <w:rPr>
          <w:rFonts w:cs="Times New Roman"/>
          <w:kern w:val="0"/>
          <w:szCs w:val="24"/>
          <w:lang w:eastAsia="pl-PL" w:bidi="ar-SA"/>
        </w:rPr>
        <w:t>•wdrażanie do uważnego słuchania rówieśników oraz osób dorosłych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kern w:val="0"/>
          <w:szCs w:val="24"/>
          <w:lang w:eastAsia="pl-PL" w:bidi="ar-SA"/>
        </w:rPr>
      </w:pPr>
      <w:r w:rsidRPr="00501B20">
        <w:rPr>
          <w:rFonts w:cs="Times New Roman"/>
          <w:kern w:val="0"/>
          <w:szCs w:val="24"/>
          <w:lang w:eastAsia="pl-PL" w:bidi="ar-SA"/>
        </w:rPr>
        <w:t>•</w:t>
      </w:r>
      <w:r w:rsidRPr="00501B20">
        <w:rPr>
          <w:kern w:val="0"/>
          <w:szCs w:val="24"/>
          <w:lang w:eastAsia="pl-PL" w:bidi="ar-SA"/>
        </w:rPr>
        <w:t xml:space="preserve"> respektowanie norm społecznych zawartych w kontrakcie grupowym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01B20">
        <w:rPr>
          <w:rFonts w:cs="Times New Roman"/>
          <w:sz w:val="24"/>
          <w:szCs w:val="24"/>
        </w:rPr>
        <w:t xml:space="preserve">• wdrażanie do </w:t>
      </w:r>
      <w:r w:rsidRPr="00501B20">
        <w:rPr>
          <w:rFonts w:eastAsia="Calibri" w:cs="Times New Roman"/>
          <w:sz w:val="24"/>
          <w:szCs w:val="24"/>
        </w:rPr>
        <w:t xml:space="preserve">posługiwania się pojęciami dotyczącymi zjawisk przyrodniczych, dotyczących życia zwierząt, roślin, ludzi w środowisku przyrodniczym 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sz w:val="24"/>
          <w:szCs w:val="24"/>
        </w:rPr>
        <w:t xml:space="preserve">rozpoznawanie liter, odczytywanie krótkich wyrazów utworzonych z poznanych liter </w:t>
      </w:r>
      <w:r w:rsidR="00BF016D">
        <w:rPr>
          <w:sz w:val="24"/>
          <w:szCs w:val="24"/>
        </w:rPr>
        <w:br/>
      </w:r>
      <w:r w:rsidRPr="00501B20">
        <w:rPr>
          <w:sz w:val="24"/>
          <w:szCs w:val="24"/>
        </w:rPr>
        <w:t xml:space="preserve">w formie napisów drukowanych dotyczących treści znajdujących zastosowanie w codziennej aktywności 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501B20">
        <w:rPr>
          <w:rFonts w:cs="Times New Roman"/>
          <w:sz w:val="24"/>
          <w:szCs w:val="24"/>
        </w:rPr>
        <w:t>• doskonalenie umiejętności przeliczania i</w:t>
      </w:r>
      <w:r w:rsidRPr="00501B20">
        <w:rPr>
          <w:sz w:val="24"/>
          <w:szCs w:val="24"/>
        </w:rPr>
        <w:t xml:space="preserve"> posługiwania się liczebnikami porządkowymi </w:t>
      </w:r>
      <w:r w:rsidR="00BF016D">
        <w:rPr>
          <w:sz w:val="24"/>
          <w:szCs w:val="24"/>
        </w:rPr>
        <w:br/>
      </w:r>
      <w:r w:rsidRPr="00501B20">
        <w:rPr>
          <w:sz w:val="24"/>
          <w:szCs w:val="24"/>
        </w:rPr>
        <w:t>w zakresie od 1 do 10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01B20">
        <w:rPr>
          <w:rFonts w:cs="Times New Roman"/>
          <w:sz w:val="24"/>
          <w:szCs w:val="24"/>
        </w:rPr>
        <w:t>• rozwijanie naturalnej kreatywności dziecka w różnych formach aktywności</w:t>
      </w:r>
    </w:p>
    <w:p w:rsidR="00501B20" w:rsidRPr="00501B20" w:rsidRDefault="00501B20" w:rsidP="00BF016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00000" w:rsidRPr="00501B20" w:rsidRDefault="003044B3" w:rsidP="00BF016D">
      <w:pPr>
        <w:spacing w:after="0" w:line="360" w:lineRule="auto"/>
        <w:jc w:val="both"/>
        <w:rPr>
          <w:rFonts w:cs="Times New Roman"/>
          <w:b/>
          <w:bCs/>
          <w:sz w:val="32"/>
          <w:szCs w:val="32"/>
        </w:rPr>
      </w:pPr>
      <w:r w:rsidRPr="00501B20">
        <w:rPr>
          <w:rFonts w:cs="Times New Roman"/>
          <w:b/>
          <w:bCs/>
          <w:sz w:val="32"/>
          <w:szCs w:val="32"/>
        </w:rPr>
        <w:t>Krąg tematyczny: Życie na naszej planecie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rFonts w:eastAsiaTheme="minorHAnsi" w:cs="Times New Roman"/>
          <w:sz w:val="24"/>
          <w:szCs w:val="24"/>
          <w:lang w:eastAsia="en-US"/>
        </w:rPr>
        <w:t>kształtowanie sprawności ciała i koordynacji wzrokowo-ruchowej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rFonts w:eastAsiaTheme="minorHAnsi" w:cs="Times New Roman"/>
          <w:sz w:val="24"/>
          <w:szCs w:val="24"/>
          <w:lang w:eastAsia="en-US"/>
        </w:rPr>
        <w:t>usprawnianie małej motoryki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rFonts w:eastAsiaTheme="minorHAnsi" w:cs="Times New Roman"/>
          <w:sz w:val="24"/>
          <w:szCs w:val="24"/>
          <w:lang w:eastAsia="en-US"/>
        </w:rPr>
        <w:t>inicjowanie zabaw konstrukcyjnych z wykorzystaniem różnorodnych materiałów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rFonts w:eastAsiaTheme="minorHAnsi" w:cs="Times New Roman"/>
          <w:sz w:val="24"/>
          <w:szCs w:val="24"/>
          <w:lang w:eastAsia="en-US"/>
        </w:rPr>
        <w:t>kształtowanie umiejętności panowania nad emocjami w różnych sytuacjach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kern w:val="0"/>
          <w:szCs w:val="24"/>
          <w:lang w:eastAsia="pl-PL" w:bidi="ar-SA"/>
        </w:rPr>
      </w:pPr>
      <w:r w:rsidRPr="00501B20">
        <w:rPr>
          <w:szCs w:val="24"/>
        </w:rPr>
        <w:t>• respektowanie i tworzenie zasad zabawy w grupie, współdziałanie dziećmi w zabawie</w:t>
      </w:r>
    </w:p>
    <w:p w:rsidR="003044B3" w:rsidRPr="00501B20" w:rsidRDefault="003044B3" w:rsidP="00BF01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01B20">
        <w:rPr>
          <w:rFonts w:cs="Times New Roman"/>
          <w:sz w:val="24"/>
          <w:szCs w:val="24"/>
        </w:rPr>
        <w:t xml:space="preserve">• wdrażanie do </w:t>
      </w:r>
      <w:r w:rsidRPr="00501B20">
        <w:rPr>
          <w:rFonts w:eastAsia="Calibri" w:cs="Times New Roman"/>
          <w:sz w:val="24"/>
          <w:szCs w:val="24"/>
        </w:rPr>
        <w:t xml:space="preserve">posługiwania się pojęciami dotyczącymi zjawisk przyrodniczych, dotyczących życia zwierząt, roślin i ludzi w środowisku przyrodniczym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501B20">
        <w:rPr>
          <w:rFonts w:cs="Times New Roman"/>
          <w:sz w:val="24"/>
          <w:szCs w:val="24"/>
        </w:rPr>
        <w:t xml:space="preserve">• </w:t>
      </w:r>
      <w:r w:rsidRPr="00501B20">
        <w:rPr>
          <w:rFonts w:eastAsia="Calibri" w:cs="Times New Roman"/>
          <w:sz w:val="24"/>
          <w:szCs w:val="24"/>
        </w:rPr>
        <w:t>wyrażanie swojego rozumienia świata, zjawisk i rzeczy znajdujących się w bliskim otoczeniu za pomocą komunikatów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3044B3" w:rsidRPr="00BF016D" w:rsidRDefault="003044B3" w:rsidP="00BF016D">
      <w:pPr>
        <w:spacing w:after="0" w:line="360" w:lineRule="auto"/>
        <w:jc w:val="both"/>
        <w:rPr>
          <w:rFonts w:cs="Times New Roman"/>
          <w:b/>
          <w:bCs/>
          <w:sz w:val="32"/>
          <w:szCs w:val="32"/>
        </w:rPr>
      </w:pPr>
      <w:r w:rsidRPr="00BF016D">
        <w:rPr>
          <w:rFonts w:cs="Times New Roman"/>
          <w:b/>
          <w:bCs/>
          <w:sz w:val="32"/>
          <w:szCs w:val="32"/>
        </w:rPr>
        <w:lastRenderedPageBreak/>
        <w:t xml:space="preserve"> Krąg tematyczny: Kosmos – co to takiego?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aktywne uczestnictwo w zabawach ruchowych, muzycznych i naśladowczych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wdrażanie do bezpiecznego posługiwania się nożyczkami – cięcie po liniach prostych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>• doskonalenie umiejętności radzenia sobie z agresją, złością i gniewem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rozwijanie umiejętności oceniania swojego zachowania w kontekście podjętych czynności </w:t>
      </w:r>
      <w:r w:rsidR="00BF016D">
        <w:rPr>
          <w:rFonts w:cs="Times New Roman"/>
          <w:bCs/>
          <w:sz w:val="24"/>
          <w:szCs w:val="24"/>
        </w:rPr>
        <w:br/>
      </w:r>
      <w:r w:rsidRPr="00501B20">
        <w:rPr>
          <w:rFonts w:cs="Times New Roman"/>
          <w:bCs/>
          <w:sz w:val="24"/>
          <w:szCs w:val="24"/>
        </w:rPr>
        <w:t>i zadań oraz przyjętych norm grupowych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>•rozwijanie umiejętności wypowiadania się na temat pełnym zdaniem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klasyfikowanie obrazków ze względu na kształt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przyporządkowywanie określonej cyfry do oznaczenia właściwej liczebności zbioru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>• rozpoznawanie poznanych liter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rozróżnianie podstawowych figur geometrycznych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 xml:space="preserve">• doskonalenie umiejętności gry na instrumentach perkusyjnych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>•rozwijanie wyobraźni oraz ekspresji plastycznej dziecka</w:t>
      </w:r>
    </w:p>
    <w:p w:rsidR="003044B3" w:rsidRPr="00501B20" w:rsidRDefault="003044B3" w:rsidP="00BF016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3044B3" w:rsidRPr="00BF016D" w:rsidRDefault="003044B3" w:rsidP="00BF016D">
      <w:pPr>
        <w:spacing w:after="0" w:line="360" w:lineRule="auto"/>
        <w:jc w:val="both"/>
        <w:rPr>
          <w:rFonts w:cs="Times New Roman"/>
          <w:b/>
          <w:bCs/>
          <w:sz w:val="32"/>
          <w:szCs w:val="32"/>
        </w:rPr>
      </w:pPr>
      <w:r w:rsidRPr="00BF016D">
        <w:rPr>
          <w:rFonts w:cs="Times New Roman"/>
          <w:b/>
          <w:bCs/>
          <w:sz w:val="32"/>
          <w:szCs w:val="32"/>
        </w:rPr>
        <w:t>Krąg tematyczny: Duzi i mali obrońcy przyrody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rFonts w:eastAsia="Times New Roman"/>
          <w:szCs w:val="24"/>
          <w:lang w:eastAsia="pl-PL"/>
        </w:rPr>
      </w:pPr>
      <w:r w:rsidRPr="00501B20">
        <w:rPr>
          <w:rFonts w:eastAsia="Times New Roman"/>
          <w:szCs w:val="24"/>
          <w:lang w:eastAsia="pl-PL"/>
        </w:rPr>
        <w:t>• aktywne uczestnictwo w zabawach ruchowych, muzycznych i naśladowczych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501B20">
        <w:rPr>
          <w:rFonts w:cs="Times New Roman"/>
          <w:szCs w:val="24"/>
        </w:rPr>
        <w:t>• wdrażanie do podejmowania prób prowadzenia ćwiczeń porannych (proponowania kolejnych ćwiczeń)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szCs w:val="24"/>
        </w:rPr>
      </w:pPr>
      <w:r w:rsidRPr="00501B20">
        <w:rPr>
          <w:szCs w:val="24"/>
        </w:rPr>
        <w:t xml:space="preserve">• dostrzeganie emocjonalnej wartości otoczenia przyrodniczego jako źródła satysfakcji estetycznej 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szCs w:val="24"/>
        </w:rPr>
      </w:pPr>
      <w:r w:rsidRPr="00501B20">
        <w:rPr>
          <w:szCs w:val="24"/>
        </w:rPr>
        <w:t>• kształtowanie umiejętności panowanie nad emocjami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szCs w:val="24"/>
        </w:rPr>
      </w:pPr>
      <w:r w:rsidRPr="00501B20">
        <w:rPr>
          <w:szCs w:val="24"/>
        </w:rPr>
        <w:t>• wdrażanie do uważnego słuchania dzieci i osób dorosłych</w:t>
      </w:r>
    </w:p>
    <w:p w:rsidR="003044B3" w:rsidRPr="00501B20" w:rsidRDefault="003044B3" w:rsidP="00BF016D">
      <w:pPr>
        <w:pStyle w:val="Bezodstpw"/>
        <w:spacing w:line="360" w:lineRule="auto"/>
        <w:jc w:val="both"/>
        <w:rPr>
          <w:bCs/>
          <w:szCs w:val="24"/>
        </w:rPr>
      </w:pPr>
      <w:r w:rsidRPr="00501B20">
        <w:rPr>
          <w:bCs/>
          <w:szCs w:val="24"/>
        </w:rPr>
        <w:t xml:space="preserve">• rozwijanie umiejętności pracy w grupie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01B20">
        <w:rPr>
          <w:rFonts w:cs="Times New Roman"/>
          <w:sz w:val="24"/>
          <w:szCs w:val="24"/>
        </w:rPr>
        <w:t xml:space="preserve">• odczytywanie krótkich wyrazów z poznanych liter, </w:t>
      </w:r>
      <w:r w:rsidRPr="00501B20">
        <w:rPr>
          <w:rFonts w:cs="Times New Roman"/>
          <w:bCs/>
          <w:sz w:val="24"/>
          <w:szCs w:val="24"/>
        </w:rPr>
        <w:t>rozpoznawanie liter, którymi dziecko jest zainteresowane na skutek zabawy</w:t>
      </w:r>
      <w:r w:rsidR="00501B20" w:rsidRPr="00501B20">
        <w:rPr>
          <w:rFonts w:cs="Times New Roman"/>
          <w:bCs/>
          <w:sz w:val="24"/>
          <w:szCs w:val="24"/>
        </w:rPr>
        <w:t xml:space="preserve">, </w:t>
      </w:r>
      <w:r w:rsidRPr="00501B20">
        <w:rPr>
          <w:rFonts w:cs="Times New Roman"/>
          <w:sz w:val="24"/>
          <w:szCs w:val="24"/>
        </w:rPr>
        <w:t xml:space="preserve"> rozwiązywanie zagadek </w:t>
      </w:r>
    </w:p>
    <w:p w:rsidR="003044B3" w:rsidRPr="00501B20" w:rsidRDefault="003044B3" w:rsidP="00BF016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01B20">
        <w:rPr>
          <w:rFonts w:cs="Times New Roman"/>
          <w:sz w:val="24"/>
          <w:szCs w:val="24"/>
        </w:rPr>
        <w:t>• posługiwanie się pojęciami dotyczącymi zjawisk przyrodniczych, w tym segregacji śmieci; spostrzeganie procesów związanych z oczyszczaniem wody</w:t>
      </w:r>
      <w:r w:rsidR="00501B20" w:rsidRPr="00501B20">
        <w:rPr>
          <w:rFonts w:cs="Times New Roman"/>
          <w:sz w:val="24"/>
          <w:szCs w:val="24"/>
        </w:rPr>
        <w:t xml:space="preserve">, </w:t>
      </w:r>
      <w:r w:rsidRPr="00501B20">
        <w:rPr>
          <w:rFonts w:cs="Times New Roman"/>
          <w:sz w:val="24"/>
          <w:szCs w:val="24"/>
        </w:rPr>
        <w:t xml:space="preserve">zagospodarowanie kącika przyrodniczego; zagospodarowywanie przestrzeni własnymi pomysłami konstrukcyjnymi </w:t>
      </w:r>
    </w:p>
    <w:p w:rsidR="003044B3" w:rsidRPr="00BF016D" w:rsidRDefault="003044B3" w:rsidP="00BF016D">
      <w:pPr>
        <w:spacing w:after="0" w:line="360" w:lineRule="auto"/>
        <w:jc w:val="both"/>
        <w:rPr>
          <w:sz w:val="24"/>
          <w:szCs w:val="24"/>
        </w:rPr>
      </w:pPr>
      <w:r w:rsidRPr="00501B20">
        <w:rPr>
          <w:rFonts w:cs="Times New Roman"/>
          <w:bCs/>
          <w:sz w:val="24"/>
          <w:szCs w:val="24"/>
        </w:rPr>
        <w:t>• rozwijanie matematycznego myślenia</w:t>
      </w:r>
    </w:p>
    <w:p w:rsidR="003044B3" w:rsidRPr="00501B20" w:rsidRDefault="003044B3" w:rsidP="00501B20">
      <w:pPr>
        <w:spacing w:after="0" w:line="360" w:lineRule="auto"/>
        <w:rPr>
          <w:sz w:val="24"/>
          <w:szCs w:val="24"/>
        </w:rPr>
      </w:pPr>
    </w:p>
    <w:sectPr w:rsidR="003044B3" w:rsidRPr="005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4B3"/>
    <w:rsid w:val="003044B3"/>
    <w:rsid w:val="00501B20"/>
    <w:rsid w:val="00B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4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2</cp:revision>
  <dcterms:created xsi:type="dcterms:W3CDTF">2022-02-28T20:47:00Z</dcterms:created>
  <dcterms:modified xsi:type="dcterms:W3CDTF">2022-02-28T21:09:00Z</dcterms:modified>
</cp:coreProperties>
</file>