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6D" w:rsidRPr="00ED1B8C" w:rsidRDefault="0001426D" w:rsidP="00DF758D">
      <w:pPr>
        <w:shd w:val="clear" w:color="auto" w:fill="FFFFFF" w:themeFill="background1"/>
        <w:spacing w:after="0" w:line="288" w:lineRule="auto"/>
        <w:jc w:val="center"/>
        <w:rPr>
          <w:rFonts w:ascii="Times New Roman" w:hAnsi="Times New Roman"/>
          <w:b/>
          <w:bCs/>
          <w:sz w:val="32"/>
          <w:szCs w:val="32"/>
          <w:u w:val="single"/>
        </w:rPr>
      </w:pPr>
      <w:bookmarkStart w:id="0" w:name="_GoBack"/>
      <w:bookmarkEnd w:id="0"/>
      <w:r w:rsidRPr="00ED1B8C">
        <w:rPr>
          <w:rFonts w:ascii="Times New Roman" w:hAnsi="Times New Roman"/>
          <w:b/>
          <w:bCs/>
          <w:sz w:val="32"/>
          <w:szCs w:val="32"/>
          <w:u w:val="single"/>
        </w:rPr>
        <w:t xml:space="preserve">Informačná povinnosť </w:t>
      </w:r>
      <w:r w:rsidR="00ED1B8C" w:rsidRPr="00ED1B8C">
        <w:rPr>
          <w:rFonts w:ascii="Times New Roman" w:hAnsi="Times New Roman"/>
          <w:b/>
          <w:bCs/>
          <w:sz w:val="32"/>
          <w:szCs w:val="32"/>
          <w:u w:val="single"/>
        </w:rPr>
        <w:t>prevádzkovateľa vo vzťahu k zamestnancom</w:t>
      </w:r>
    </w:p>
    <w:p w:rsidR="00FA66EF" w:rsidRPr="00992CAC" w:rsidRDefault="00FA66EF" w:rsidP="00992CAC">
      <w:pPr>
        <w:shd w:val="clear" w:color="auto" w:fill="FFFFFF" w:themeFill="background1"/>
        <w:spacing w:after="0" w:line="288" w:lineRule="auto"/>
        <w:jc w:val="center"/>
        <w:rPr>
          <w:rFonts w:ascii="Times New Roman" w:hAnsi="Times New Roman"/>
          <w:b/>
          <w:bCs/>
          <w:sz w:val="24"/>
          <w:szCs w:val="24"/>
        </w:rPr>
      </w:pPr>
    </w:p>
    <w:p w:rsidR="0001426D" w:rsidRPr="0097757B" w:rsidRDefault="0001426D" w:rsidP="00992CAC">
      <w:pPr>
        <w:spacing w:after="0" w:line="288" w:lineRule="auto"/>
        <w:jc w:val="center"/>
        <w:rPr>
          <w:rFonts w:ascii="Times New Roman" w:hAnsi="Times New Roman"/>
          <w:b/>
          <w:sz w:val="28"/>
          <w:szCs w:val="28"/>
          <w:u w:val="single"/>
        </w:rPr>
      </w:pPr>
      <w:r w:rsidRPr="0097757B">
        <w:rPr>
          <w:rFonts w:ascii="Times New Roman" w:hAnsi="Times New Roman"/>
          <w:b/>
          <w:sz w:val="28"/>
          <w:szCs w:val="28"/>
          <w:u w:val="single"/>
        </w:rPr>
        <w:t>Zásady ochrany osobných údajov</w:t>
      </w: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sz w:val="24"/>
          <w:szCs w:val="24"/>
        </w:rPr>
        <w:t xml:space="preserve">Vaše osobné údaje </w:t>
      </w:r>
      <w:r w:rsidR="0072321C" w:rsidRPr="00992CAC">
        <w:rPr>
          <w:rFonts w:ascii="Times New Roman" w:hAnsi="Times New Roman"/>
          <w:sz w:val="24"/>
          <w:szCs w:val="24"/>
        </w:rPr>
        <w:t>sú</w:t>
      </w:r>
      <w:r w:rsidR="00821E16" w:rsidRPr="00992CAC">
        <w:rPr>
          <w:rFonts w:ascii="Times New Roman" w:hAnsi="Times New Roman"/>
          <w:sz w:val="24"/>
          <w:szCs w:val="24"/>
        </w:rPr>
        <w:t> spracúvané a u</w:t>
      </w:r>
      <w:r w:rsidRPr="00992CAC">
        <w:rPr>
          <w:rFonts w:ascii="Times New Roman" w:hAnsi="Times New Roman"/>
          <w:sz w:val="24"/>
          <w:szCs w:val="24"/>
        </w:rPr>
        <w:t xml:space="preserve">chovávané bezpečne, v súlade s bezpečnostnou politikou </w:t>
      </w:r>
      <w:r w:rsidR="001A73A6" w:rsidRPr="00992CAC">
        <w:rPr>
          <w:rFonts w:ascii="Times New Roman" w:hAnsi="Times New Roman"/>
          <w:sz w:val="24"/>
          <w:szCs w:val="24"/>
        </w:rPr>
        <w:t>nášho subjektu</w:t>
      </w:r>
      <w:r w:rsidRPr="00992CAC">
        <w:rPr>
          <w:rFonts w:ascii="Times New Roman" w:hAnsi="Times New Roman"/>
          <w:sz w:val="24"/>
          <w:szCs w:val="24"/>
        </w:rPr>
        <w:t xml:space="preserve"> a len po dobu nevyhnutnú na splnenie účelu spracúvania</w:t>
      </w:r>
      <w:r w:rsidR="00C567BD" w:rsidRPr="00992CAC">
        <w:rPr>
          <w:rFonts w:ascii="Times New Roman" w:hAnsi="Times New Roman"/>
          <w:sz w:val="24"/>
          <w:szCs w:val="24"/>
        </w:rPr>
        <w:t xml:space="preserve">, </w:t>
      </w:r>
      <w:r w:rsidR="00F524BB" w:rsidRPr="00992CAC">
        <w:rPr>
          <w:rFonts w:ascii="Times New Roman" w:hAnsi="Times New Roman"/>
          <w:sz w:val="24"/>
          <w:szCs w:val="24"/>
        </w:rPr>
        <w:t>príp.</w:t>
      </w:r>
      <w:r w:rsidR="00C567BD" w:rsidRPr="00992CAC">
        <w:rPr>
          <w:rFonts w:ascii="Times New Roman" w:hAnsi="Times New Roman"/>
          <w:sz w:val="24"/>
          <w:szCs w:val="24"/>
        </w:rPr>
        <w:t xml:space="preserve"> na dobu uvedenú v súhlase dotknutej osoby.</w:t>
      </w:r>
      <w:r w:rsidRPr="00992CAC">
        <w:rPr>
          <w:rFonts w:ascii="Times New Roman" w:hAnsi="Times New Roman"/>
          <w:sz w:val="24"/>
          <w:szCs w:val="24"/>
        </w:rPr>
        <w:t xml:space="preserve"> Prístup k Vašim osobným údajom </w:t>
      </w:r>
      <w:r w:rsidR="00821E16" w:rsidRPr="00992CAC">
        <w:rPr>
          <w:rFonts w:ascii="Times New Roman" w:hAnsi="Times New Roman"/>
          <w:sz w:val="24"/>
          <w:szCs w:val="24"/>
        </w:rPr>
        <w:t>majú</w:t>
      </w:r>
      <w:r w:rsidRPr="00992CAC">
        <w:rPr>
          <w:rFonts w:ascii="Times New Roman" w:hAnsi="Times New Roman"/>
          <w:sz w:val="24"/>
          <w:szCs w:val="24"/>
        </w:rPr>
        <w:t xml:space="preserve"> výlučne osoby poverené (prevádzkovateľom) na spracúvanie osobných údajov, ktoré ich spracúvajú na základe pokynov prevádzkovateľa, v súlade s bezpečnostnou politikou prevádzkovateľa. Vaše osobné údaje</w:t>
      </w:r>
      <w:r w:rsidR="00EC5121" w:rsidRPr="00992CAC">
        <w:rPr>
          <w:rFonts w:ascii="Times New Roman" w:hAnsi="Times New Roman"/>
          <w:sz w:val="24"/>
          <w:szCs w:val="24"/>
        </w:rPr>
        <w:t>, ktoré spracúvame na základe zákonného právneho základu (§13 ods. 1 písm. c</w:t>
      </w:r>
      <w:r w:rsidR="0072321C" w:rsidRPr="00992CAC">
        <w:rPr>
          <w:rFonts w:ascii="Times New Roman" w:hAnsi="Times New Roman"/>
          <w:sz w:val="24"/>
          <w:szCs w:val="24"/>
        </w:rPr>
        <w:t xml:space="preserve"> zák. 18/2018 Z.z.)</w:t>
      </w:r>
      <w:r w:rsidR="00EC5121" w:rsidRPr="00992CAC">
        <w:rPr>
          <w:rFonts w:ascii="Times New Roman" w:hAnsi="Times New Roman"/>
          <w:sz w:val="24"/>
          <w:szCs w:val="24"/>
        </w:rPr>
        <w:t>,</w:t>
      </w:r>
      <w:r w:rsidRPr="00992CAC">
        <w:rPr>
          <w:rFonts w:ascii="Times New Roman" w:hAnsi="Times New Roman"/>
          <w:sz w:val="24"/>
          <w:szCs w:val="24"/>
        </w:rPr>
        <w:t xml:space="preserve"> </w:t>
      </w:r>
      <w:r w:rsidR="008F14EA" w:rsidRPr="00992CAC">
        <w:rPr>
          <w:rFonts w:ascii="Times New Roman" w:hAnsi="Times New Roman"/>
          <w:sz w:val="24"/>
          <w:szCs w:val="24"/>
        </w:rPr>
        <w:t>môžu byť</w:t>
      </w:r>
      <w:r w:rsidRPr="00992CAC">
        <w:rPr>
          <w:rFonts w:ascii="Times New Roman" w:hAnsi="Times New Roman"/>
          <w:sz w:val="24"/>
          <w:szCs w:val="24"/>
        </w:rPr>
        <w:t xml:space="preserve"> zálohované, v súlade so zák. č. 18/2018 Z.z. </w:t>
      </w:r>
      <w:r w:rsidR="00821E16" w:rsidRPr="00992CAC">
        <w:rPr>
          <w:rFonts w:ascii="Times New Roman" w:hAnsi="Times New Roman"/>
          <w:sz w:val="24"/>
          <w:szCs w:val="24"/>
        </w:rPr>
        <w:t>a z</w:t>
      </w:r>
      <w:r w:rsidRPr="00992CAC">
        <w:rPr>
          <w:rFonts w:ascii="Times New Roman" w:hAnsi="Times New Roman"/>
          <w:sz w:val="24"/>
          <w:szCs w:val="24"/>
        </w:rPr>
        <w:t xml:space="preserve">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r w:rsidR="001A73A6" w:rsidRPr="00992CAC">
        <w:rPr>
          <w:rFonts w:ascii="Times New Roman" w:hAnsi="Times New Roman"/>
          <w:sz w:val="24"/>
          <w:szCs w:val="24"/>
        </w:rPr>
        <w:t>Prevádzkovateľ</w:t>
      </w:r>
      <w:r w:rsidRPr="00992CAC">
        <w:rPr>
          <w:rFonts w:ascii="Times New Roman" w:hAnsi="Times New Roman"/>
          <w:sz w:val="24"/>
          <w:szCs w:val="24"/>
        </w:rPr>
        <w:t xml:space="preserve"> je povinn</w:t>
      </w:r>
      <w:r w:rsidR="00EC5121" w:rsidRPr="00992CAC">
        <w:rPr>
          <w:rFonts w:ascii="Times New Roman" w:hAnsi="Times New Roman"/>
          <w:sz w:val="24"/>
          <w:szCs w:val="24"/>
        </w:rPr>
        <w:t>ý</w:t>
      </w:r>
      <w:r w:rsidRPr="00992CAC">
        <w:rPr>
          <w:rFonts w:ascii="Times New Roman" w:hAnsi="Times New Roman"/>
          <w:sz w:val="24"/>
          <w:szCs w:val="24"/>
        </w:rPr>
        <w:t xml:space="preserve"> zabezpečovať zálohovanie údajov v súlade s bezpečnostnými požiadavkami GDPR a zákon</w:t>
      </w:r>
      <w:r w:rsidR="008F14EA" w:rsidRPr="00992CAC">
        <w:rPr>
          <w:rFonts w:ascii="Times New Roman" w:hAnsi="Times New Roman"/>
          <w:sz w:val="24"/>
          <w:szCs w:val="24"/>
        </w:rPr>
        <w:t>om</w:t>
      </w:r>
      <w:r w:rsidRPr="00992CAC">
        <w:rPr>
          <w:rFonts w:ascii="Times New Roman" w:hAnsi="Times New Roman"/>
          <w:sz w:val="24"/>
          <w:szCs w:val="24"/>
        </w:rPr>
        <w:t xml:space="preserve"> č. 18/2018 Z.z.</w:t>
      </w:r>
      <w:r w:rsidR="00EC5121" w:rsidRPr="00992CAC">
        <w:rPr>
          <w:rFonts w:ascii="Times New Roman" w:hAnsi="Times New Roman"/>
          <w:sz w:val="24"/>
          <w:szCs w:val="24"/>
        </w:rPr>
        <w:t xml:space="preserve"> o ochrane osobných údajov a o zmene a doplnení niektorých zákonov.</w:t>
      </w:r>
    </w:p>
    <w:p w:rsidR="0001426D" w:rsidRPr="00992CAC" w:rsidRDefault="0001426D" w:rsidP="00992CAC">
      <w:pPr>
        <w:spacing w:after="0" w:line="288" w:lineRule="auto"/>
        <w:jc w:val="both"/>
        <w:rPr>
          <w:rFonts w:ascii="Times New Roman" w:hAnsi="Times New Roman"/>
          <w:sz w:val="24"/>
          <w:szCs w:val="24"/>
        </w:rPr>
      </w:pPr>
    </w:p>
    <w:p w:rsidR="00F524BB" w:rsidRPr="00992CAC" w:rsidRDefault="00F524BB" w:rsidP="00992CAC">
      <w:pPr>
        <w:spacing w:after="0" w:line="288" w:lineRule="auto"/>
        <w:jc w:val="both"/>
        <w:rPr>
          <w:rFonts w:ascii="Times New Roman" w:hAnsi="Times New Roman"/>
          <w:sz w:val="24"/>
          <w:szCs w:val="24"/>
        </w:rPr>
      </w:pPr>
    </w:p>
    <w:p w:rsidR="008F14EA" w:rsidRPr="00F80B67" w:rsidRDefault="0001426D" w:rsidP="00F80B67">
      <w:pPr>
        <w:spacing w:after="0" w:line="288" w:lineRule="auto"/>
        <w:jc w:val="center"/>
        <w:rPr>
          <w:rFonts w:ascii="Times New Roman" w:hAnsi="Times New Roman"/>
          <w:sz w:val="28"/>
          <w:szCs w:val="28"/>
          <w:u w:val="single"/>
        </w:rPr>
      </w:pPr>
      <w:r w:rsidRPr="00F80B67">
        <w:rPr>
          <w:rFonts w:ascii="Times New Roman" w:hAnsi="Times New Roman"/>
          <w:b/>
          <w:sz w:val="28"/>
          <w:szCs w:val="28"/>
          <w:u w:val="single"/>
        </w:rPr>
        <w:t xml:space="preserve">Na základe čoho </w:t>
      </w:r>
      <w:r w:rsidR="00C567BD" w:rsidRPr="00F80B67">
        <w:rPr>
          <w:rFonts w:ascii="Times New Roman" w:hAnsi="Times New Roman"/>
          <w:b/>
          <w:sz w:val="28"/>
          <w:szCs w:val="28"/>
          <w:u w:val="single"/>
        </w:rPr>
        <w:t>sú</w:t>
      </w:r>
      <w:r w:rsidRPr="00F80B67">
        <w:rPr>
          <w:rFonts w:ascii="Times New Roman" w:hAnsi="Times New Roman"/>
          <w:b/>
          <w:sz w:val="28"/>
          <w:szCs w:val="28"/>
          <w:u w:val="single"/>
        </w:rPr>
        <w:t xml:space="preserve"> Vaše údaje spracúvané?</w:t>
      </w:r>
    </w:p>
    <w:p w:rsidR="00F80B67" w:rsidRDefault="00F80B67" w:rsidP="00F80B67">
      <w:pPr>
        <w:spacing w:after="0" w:line="288" w:lineRule="auto"/>
        <w:contextualSpacing/>
        <w:jc w:val="both"/>
        <w:rPr>
          <w:rFonts w:ascii="Times New Roman" w:hAnsi="Times New Roman"/>
          <w:b/>
          <w:sz w:val="24"/>
          <w:szCs w:val="24"/>
          <w:u w:val="single"/>
        </w:rPr>
      </w:pPr>
    </w:p>
    <w:p w:rsidR="00F80B67" w:rsidRPr="00F80B67" w:rsidRDefault="00F80B67" w:rsidP="00F80B67">
      <w:pPr>
        <w:spacing w:after="0" w:line="288" w:lineRule="auto"/>
        <w:contextualSpacing/>
        <w:jc w:val="both"/>
        <w:rPr>
          <w:rFonts w:ascii="Times New Roman" w:hAnsi="Times New Roman"/>
          <w:sz w:val="24"/>
          <w:szCs w:val="24"/>
        </w:rPr>
      </w:pPr>
      <w:r w:rsidRPr="00F80B67">
        <w:rPr>
          <w:rFonts w:ascii="Times New Roman" w:hAnsi="Times New Roman"/>
          <w:b/>
          <w:sz w:val="24"/>
          <w:szCs w:val="24"/>
          <w:u w:val="single"/>
        </w:rPr>
        <w:t>Právny základ spracúvania osobných údajov prevádzkovateľom č. 1:</w:t>
      </w:r>
      <w:r w:rsidRPr="00F80B67">
        <w:rPr>
          <w:rFonts w:ascii="Times New Roman" w:hAnsi="Times New Roman"/>
          <w:b/>
          <w:sz w:val="24"/>
          <w:szCs w:val="24"/>
        </w:rPr>
        <w:t xml:space="preserve"> </w:t>
      </w:r>
      <w:r w:rsidRPr="00F80B67">
        <w:rPr>
          <w:rFonts w:ascii="Times New Roman" w:hAnsi="Times New Roman"/>
          <w:sz w:val="24"/>
          <w:szCs w:val="24"/>
        </w:rPr>
        <w:t xml:space="preserve"> §13 ods. 1 písm. c) zák. č. 18/2018 Z.z. </w:t>
      </w:r>
      <w:r w:rsidRPr="00F80B67">
        <w:rPr>
          <w:rFonts w:ascii="Times New Roman" w:hAnsi="Times New Roman"/>
          <w:bCs/>
          <w:sz w:val="24"/>
          <w:szCs w:val="24"/>
        </w:rPr>
        <w:t xml:space="preserve">o ochrane osobných údajov a o zmene a doplnení niektorých zákonov </w:t>
      </w:r>
      <w:r w:rsidRPr="00F80B67">
        <w:rPr>
          <w:rFonts w:ascii="Times New Roman" w:hAnsi="Times New Roman"/>
          <w:bCs/>
          <w:i/>
          <w:sz w:val="24"/>
          <w:szCs w:val="24"/>
        </w:rPr>
        <w:t>(spracúvanie osobných údajov je nevyhnutné podľa osobitného predpisu alebo medzinárodnej zmluvy, ktorou je Slovenská republika viazaná)</w:t>
      </w:r>
      <w:r w:rsidRPr="00F80B67">
        <w:rPr>
          <w:rFonts w:ascii="Times New Roman" w:hAnsi="Times New Roman"/>
          <w:bCs/>
          <w:sz w:val="24"/>
          <w:szCs w:val="24"/>
        </w:rPr>
        <w:t xml:space="preserve">, ktorý je považovaný za právny základ spracúvania osobných údajov, </w:t>
      </w:r>
      <w:r w:rsidRPr="00F80B67">
        <w:rPr>
          <w:rFonts w:ascii="Times New Roman" w:hAnsi="Times New Roman"/>
          <w:sz w:val="24"/>
          <w:szCs w:val="24"/>
        </w:rPr>
        <w:t>z titulu plnenia si zamestnávateľských povinností prevádzkovateľa, predovšetkým</w:t>
      </w:r>
      <w:r w:rsidRPr="00F80B67">
        <w:rPr>
          <w:rFonts w:ascii="Times New Roman" w:hAnsi="Times New Roman"/>
          <w:bCs/>
          <w:sz w:val="24"/>
          <w:szCs w:val="24"/>
        </w:rPr>
        <w:t xml:space="preserve"> na tieto účely:</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 xml:space="preserve">vedenie personálnej agendy </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 xml:space="preserve">vedenie mzdovej agendy </w:t>
      </w:r>
    </w:p>
    <w:p w:rsidR="00F80B67" w:rsidRPr="00F80B67" w:rsidRDefault="00F80B67" w:rsidP="00F80B67">
      <w:pPr>
        <w:numPr>
          <w:ilvl w:val="0"/>
          <w:numId w:val="8"/>
        </w:numPr>
        <w:spacing w:after="0" w:line="288" w:lineRule="auto"/>
        <w:contextualSpacing/>
        <w:jc w:val="both"/>
        <w:rPr>
          <w:rFonts w:ascii="Times New Roman" w:hAnsi="Times New Roman"/>
          <w:b/>
          <w:sz w:val="24"/>
          <w:szCs w:val="24"/>
        </w:rPr>
      </w:pPr>
      <w:r w:rsidRPr="00F80B67">
        <w:rPr>
          <w:rFonts w:ascii="Times New Roman" w:hAnsi="Times New Roman"/>
          <w:b/>
          <w:sz w:val="24"/>
          <w:szCs w:val="24"/>
        </w:rPr>
        <w:t>plnenie zákonných povinností (zamestnávateľa)</w:t>
      </w:r>
    </w:p>
    <w:p w:rsidR="00F80B67" w:rsidRPr="00F80B67" w:rsidRDefault="00F80B67" w:rsidP="00F80B67">
      <w:pPr>
        <w:spacing w:after="0" w:line="288" w:lineRule="auto"/>
        <w:ind w:left="720"/>
        <w:contextualSpacing/>
        <w:jc w:val="both"/>
        <w:rPr>
          <w:rFonts w:ascii="Times New Roman" w:hAnsi="Times New Roman"/>
          <w:sz w:val="24"/>
          <w:szCs w:val="24"/>
        </w:rPr>
      </w:pPr>
    </w:p>
    <w:p w:rsidR="00F80B67" w:rsidRPr="00F80B67" w:rsidRDefault="00F80B67" w:rsidP="00F80B67">
      <w:pPr>
        <w:spacing w:after="0" w:line="288" w:lineRule="auto"/>
        <w:contextualSpacing/>
        <w:jc w:val="both"/>
        <w:rPr>
          <w:rFonts w:ascii="Times New Roman" w:hAnsi="Times New Roman"/>
          <w:bCs/>
          <w:sz w:val="24"/>
          <w:szCs w:val="24"/>
        </w:rPr>
      </w:pPr>
      <w:r w:rsidRPr="00F80B67">
        <w:rPr>
          <w:rFonts w:ascii="Times New Roman" w:hAnsi="Times New Roman"/>
          <w:b/>
          <w:sz w:val="24"/>
          <w:szCs w:val="24"/>
          <w:u w:val="single"/>
        </w:rPr>
        <w:t>Právny základ spracúvania osobných údajov prevádzkovateľom č. 2:</w:t>
      </w:r>
      <w:r w:rsidRPr="00F80B67">
        <w:rPr>
          <w:rFonts w:ascii="Times New Roman" w:hAnsi="Times New Roman"/>
          <w:b/>
          <w:sz w:val="24"/>
          <w:szCs w:val="24"/>
        </w:rPr>
        <w:t xml:space="preserve">  </w:t>
      </w:r>
      <w:r w:rsidRPr="00F80B67">
        <w:rPr>
          <w:rFonts w:ascii="Times New Roman" w:hAnsi="Times New Roman"/>
          <w:sz w:val="24"/>
          <w:szCs w:val="24"/>
        </w:rPr>
        <w:t xml:space="preserve"> §13 ods. 1 písm. b) zák. č. 18/2018 Z.z. </w:t>
      </w:r>
      <w:r w:rsidRPr="00F80B67">
        <w:rPr>
          <w:rFonts w:ascii="Times New Roman" w:hAnsi="Times New Roman"/>
          <w:bCs/>
          <w:sz w:val="24"/>
          <w:szCs w:val="24"/>
        </w:rPr>
        <w:t xml:space="preserve">o ochrane osobných údajov a o zmene a doplnení niektorých zákonov </w:t>
      </w:r>
      <w:r w:rsidRPr="00F80B67">
        <w:rPr>
          <w:rFonts w:ascii="Times New Roman" w:hAnsi="Times New Roman"/>
          <w:bCs/>
          <w:i/>
          <w:sz w:val="24"/>
          <w:szCs w:val="24"/>
        </w:rPr>
        <w:t>(spracúvanie osobných údajov je nevyhnutné na plnenie zmluvy, ktorej zmluvnou stranou je dotknutá osoba, alebo na vykonanie opatrenia pred uzatvorením zmluvy na základe žiadosti dotknutej osoby)</w:t>
      </w:r>
      <w:r w:rsidRPr="00F80B67">
        <w:rPr>
          <w:rFonts w:ascii="Times New Roman" w:hAnsi="Times New Roman"/>
          <w:bCs/>
          <w:sz w:val="24"/>
          <w:szCs w:val="24"/>
        </w:rPr>
        <w:t xml:space="preserve">, ktorý je považovaný za právny základ spracúvania osobných údajov, na tieto účely: </w:t>
      </w:r>
    </w:p>
    <w:p w:rsidR="00F80B67" w:rsidRPr="00F80B67" w:rsidRDefault="00F80B67" w:rsidP="00F80B67">
      <w:pPr>
        <w:numPr>
          <w:ilvl w:val="0"/>
          <w:numId w:val="9"/>
        </w:numPr>
        <w:spacing w:after="0" w:line="288" w:lineRule="auto"/>
        <w:contextualSpacing/>
        <w:jc w:val="both"/>
        <w:rPr>
          <w:rFonts w:ascii="Times New Roman" w:hAnsi="Times New Roman"/>
          <w:b/>
          <w:bCs/>
          <w:sz w:val="24"/>
          <w:szCs w:val="24"/>
        </w:rPr>
      </w:pPr>
      <w:r w:rsidRPr="00F80B67">
        <w:rPr>
          <w:rFonts w:ascii="Times New Roman" w:hAnsi="Times New Roman"/>
          <w:b/>
          <w:bCs/>
          <w:sz w:val="24"/>
          <w:szCs w:val="24"/>
        </w:rPr>
        <w:t xml:space="preserve">plnenie zmluvy </w:t>
      </w:r>
    </w:p>
    <w:p w:rsidR="00F80B67" w:rsidRPr="00F80B67" w:rsidRDefault="00F80B67" w:rsidP="00F80B67">
      <w:pPr>
        <w:numPr>
          <w:ilvl w:val="0"/>
          <w:numId w:val="9"/>
        </w:numPr>
        <w:spacing w:after="0" w:line="288" w:lineRule="auto"/>
        <w:contextualSpacing/>
        <w:jc w:val="both"/>
        <w:rPr>
          <w:rFonts w:ascii="Times New Roman" w:hAnsi="Times New Roman"/>
          <w:b/>
          <w:bCs/>
          <w:sz w:val="24"/>
          <w:szCs w:val="24"/>
        </w:rPr>
      </w:pPr>
      <w:r w:rsidRPr="00F80B67">
        <w:rPr>
          <w:rFonts w:ascii="Times New Roman" w:hAnsi="Times New Roman"/>
          <w:b/>
          <w:bCs/>
          <w:sz w:val="24"/>
          <w:szCs w:val="24"/>
        </w:rPr>
        <w:t>predzmluvné opatrenia</w:t>
      </w:r>
    </w:p>
    <w:p w:rsidR="00F80B67" w:rsidRPr="00F80B67" w:rsidRDefault="00F80B67" w:rsidP="00F80B67">
      <w:pPr>
        <w:spacing w:after="0" w:line="288" w:lineRule="auto"/>
        <w:jc w:val="both"/>
        <w:rPr>
          <w:rFonts w:ascii="Times New Roman" w:hAnsi="Times New Roman"/>
          <w:sz w:val="24"/>
          <w:szCs w:val="24"/>
        </w:rPr>
      </w:pPr>
    </w:p>
    <w:p w:rsidR="00F80B67" w:rsidRDefault="00F80B67" w:rsidP="00F80B67">
      <w:pPr>
        <w:pStyle w:val="Odsekzoznamu"/>
        <w:spacing w:after="0" w:line="288" w:lineRule="auto"/>
        <w:jc w:val="both"/>
        <w:rPr>
          <w:rFonts w:ascii="Times New Roman" w:hAnsi="Times New Roman"/>
          <w:sz w:val="24"/>
          <w:szCs w:val="24"/>
        </w:rPr>
      </w:pPr>
    </w:p>
    <w:p w:rsidR="00F80B67" w:rsidRPr="00F80B67" w:rsidRDefault="00F80B67" w:rsidP="00F80B67">
      <w:pPr>
        <w:spacing w:after="0" w:line="288" w:lineRule="auto"/>
        <w:jc w:val="both"/>
        <w:rPr>
          <w:rFonts w:ascii="Times New Roman" w:hAnsi="Times New Roman"/>
          <w:b/>
          <w:sz w:val="24"/>
          <w:szCs w:val="24"/>
          <w:u w:val="single"/>
        </w:rPr>
      </w:pPr>
      <w:r w:rsidRPr="00F80B67">
        <w:rPr>
          <w:rFonts w:ascii="Times New Roman" w:hAnsi="Times New Roman"/>
          <w:b/>
          <w:sz w:val="24"/>
          <w:szCs w:val="24"/>
          <w:u w:val="single"/>
        </w:rPr>
        <w:lastRenderedPageBreak/>
        <w:t>Ďalšie právne základy:</w:t>
      </w:r>
    </w:p>
    <w:p w:rsidR="00EC5121"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individuálne fotografie zamestnancov prevádzkovateľa</w:t>
      </w:r>
      <w:r w:rsidR="00EC5121" w:rsidRPr="00992CAC">
        <w:rPr>
          <w:rFonts w:ascii="Times New Roman" w:hAnsi="Times New Roman"/>
          <w:sz w:val="24"/>
          <w:szCs w:val="24"/>
        </w:rPr>
        <w:t xml:space="preserve"> </w:t>
      </w:r>
      <w:r w:rsidRPr="00992CAC">
        <w:rPr>
          <w:rFonts w:ascii="Times New Roman" w:hAnsi="Times New Roman"/>
          <w:sz w:val="24"/>
          <w:szCs w:val="24"/>
        </w:rPr>
        <w:t>môžu byť</w:t>
      </w:r>
      <w:r w:rsidR="00EC5121" w:rsidRPr="00992CAC">
        <w:rPr>
          <w:rFonts w:ascii="Times New Roman" w:hAnsi="Times New Roman"/>
          <w:sz w:val="24"/>
          <w:szCs w:val="24"/>
        </w:rPr>
        <w:t xml:space="preserve"> spracúvané</w:t>
      </w:r>
      <w:r w:rsidRPr="00992CAC">
        <w:rPr>
          <w:rFonts w:ascii="Times New Roman" w:hAnsi="Times New Roman"/>
          <w:sz w:val="24"/>
          <w:szCs w:val="24"/>
        </w:rPr>
        <w:t>, prezentovaním na webovej stránke prevádzkovateľa,</w:t>
      </w:r>
      <w:r w:rsidR="00EC5121" w:rsidRPr="00992CAC">
        <w:rPr>
          <w:rFonts w:ascii="Times New Roman" w:hAnsi="Times New Roman"/>
          <w:sz w:val="24"/>
          <w:szCs w:val="24"/>
        </w:rPr>
        <w:t xml:space="preserve"> na základe §13 ods. 1 písm. a) zák. č. 18/2018 Z.z. o ochrane osobných údajov.</w:t>
      </w:r>
    </w:p>
    <w:p w:rsidR="00F524BB"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fotografie zamestnancov (z hromadných akcií) prevádzkovateľa môžu byť spracúvané, prezentovaním na webovej stránke prevádzkovateľa, na základe na základe §13 ods. 1 písm. f) zák. č. 18/2018 Z.z. o ochrane osobných údajov.</w:t>
      </w:r>
    </w:p>
    <w:p w:rsidR="00EC5121" w:rsidRPr="00992CAC" w:rsidRDefault="00EC5121"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 xml:space="preserve">kontaktné údaje </w:t>
      </w:r>
      <w:r w:rsidR="00194D24" w:rsidRPr="00992CAC">
        <w:rPr>
          <w:rFonts w:ascii="Times New Roman" w:hAnsi="Times New Roman"/>
          <w:sz w:val="24"/>
          <w:szCs w:val="24"/>
        </w:rPr>
        <w:t xml:space="preserve">zamestnancov, </w:t>
      </w:r>
      <w:r w:rsidRPr="00992CAC">
        <w:rPr>
          <w:rFonts w:ascii="Times New Roman" w:hAnsi="Times New Roman"/>
          <w:sz w:val="24"/>
          <w:szCs w:val="24"/>
        </w:rPr>
        <w:t xml:space="preserve">na webovej stránke </w:t>
      </w:r>
      <w:r w:rsidR="00F524BB" w:rsidRPr="00992CAC">
        <w:rPr>
          <w:rFonts w:ascii="Times New Roman" w:hAnsi="Times New Roman"/>
          <w:sz w:val="24"/>
          <w:szCs w:val="24"/>
        </w:rPr>
        <w:t>prevádzkovateľa</w:t>
      </w:r>
      <w:r w:rsidR="00194D24" w:rsidRPr="00992CAC">
        <w:rPr>
          <w:rFonts w:ascii="Times New Roman" w:hAnsi="Times New Roman"/>
          <w:sz w:val="24"/>
          <w:szCs w:val="24"/>
        </w:rPr>
        <w:t>,</w:t>
      </w:r>
      <w:r w:rsidR="00F524BB" w:rsidRPr="00992CAC">
        <w:rPr>
          <w:rFonts w:ascii="Times New Roman" w:hAnsi="Times New Roman"/>
          <w:sz w:val="24"/>
          <w:szCs w:val="24"/>
        </w:rPr>
        <w:t xml:space="preserve"> môžu byť</w:t>
      </w:r>
      <w:r w:rsidRPr="00992CAC">
        <w:rPr>
          <w:rFonts w:ascii="Times New Roman" w:hAnsi="Times New Roman"/>
          <w:sz w:val="24"/>
          <w:szCs w:val="24"/>
        </w:rPr>
        <w:t xml:space="preserve"> spracúvané v zmysle §78 ods.  3 zák. 18/2018 Z.z. o ochrane osobných údajov</w:t>
      </w:r>
    </w:p>
    <w:p w:rsidR="00F524BB" w:rsidRPr="00992CAC" w:rsidRDefault="00F524BB" w:rsidP="00992CAC">
      <w:pPr>
        <w:pStyle w:val="Odsekzoznamu"/>
        <w:numPr>
          <w:ilvl w:val="0"/>
          <w:numId w:val="2"/>
        </w:numPr>
        <w:spacing w:after="0" w:line="288" w:lineRule="auto"/>
        <w:jc w:val="both"/>
        <w:rPr>
          <w:rFonts w:ascii="Times New Roman" w:hAnsi="Times New Roman"/>
          <w:sz w:val="24"/>
          <w:szCs w:val="24"/>
        </w:rPr>
      </w:pPr>
      <w:r w:rsidRPr="00992CAC">
        <w:rPr>
          <w:rFonts w:ascii="Times New Roman" w:hAnsi="Times New Roman"/>
          <w:sz w:val="24"/>
          <w:szCs w:val="24"/>
        </w:rPr>
        <w:t xml:space="preserve">prevádzkovateľ môže spracúvať osobné údaje tiež prostredníctvom kamerového systému a to na základe § 13 ods. 1 písm. f) zák. 18/2018 Z.z. o ochrane osobných údajov a o zmene a doplnení niektorých zákonov </w:t>
      </w:r>
      <w:r w:rsidRPr="00992CAC">
        <w:rPr>
          <w:rFonts w:ascii="Times New Roman" w:hAnsi="Times New Roman"/>
          <w:bCs/>
          <w:sz w:val="24"/>
          <w:szCs w:val="24"/>
        </w:rPr>
        <w:t>(</w:t>
      </w:r>
      <w:r w:rsidRPr="00992CAC">
        <w:rPr>
          <w:rFonts w:ascii="Times New Roman" w:hAnsi="Times New Roman"/>
          <w:sz w:val="24"/>
          <w:szCs w:val="24"/>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Účelom spracúvania osobných údajov prostredníctvom kamerového systému je ochrana majetku prevádzkovateľa alebo zdravia osôb nachádzajúcich sa v monitorovaných priestoroch, odhaľovanie kriminality (osobné údaje sa nesmú ďalej spracúvať spôsobom, ktorý nie je zlučiteľný s týmito účelmi). Prevádzkovateľ zároveň informuje, že ide o bežné osobné údaje – obrazové záznamy fyzických osôb a prejavy osobnej povahy fyzických osôb nachádzajúcich sa v monitorovaných priestoroch.</w:t>
      </w:r>
    </w:p>
    <w:p w:rsidR="00EC5121" w:rsidRPr="00992CAC" w:rsidRDefault="00EC5121" w:rsidP="00992CAC">
      <w:pPr>
        <w:pStyle w:val="Odsekzoznamu"/>
        <w:spacing w:after="0" w:line="288" w:lineRule="auto"/>
        <w:jc w:val="both"/>
        <w:rPr>
          <w:rFonts w:ascii="Times New Roman" w:hAnsi="Times New Roman"/>
          <w:sz w:val="24"/>
          <w:szCs w:val="24"/>
        </w:rPr>
      </w:pP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Budú Vaše osobné údaje poskytnuté mimo Európskej únie?</w:t>
      </w:r>
      <w:r w:rsidRPr="00992CAC">
        <w:rPr>
          <w:rFonts w:ascii="Times New Roman" w:hAnsi="Times New Roman"/>
          <w:sz w:val="24"/>
          <w:szCs w:val="24"/>
        </w:rPr>
        <w:t xml:space="preserve"> Prenos osobných údajov do tretej krajiny alebo medzinárodnej organizácie sa neuskutočňuje.</w:t>
      </w:r>
    </w:p>
    <w:p w:rsidR="008F14EA" w:rsidRPr="00992CAC" w:rsidRDefault="008F14EA" w:rsidP="00992CAC">
      <w:pPr>
        <w:spacing w:after="0" w:line="288" w:lineRule="auto"/>
        <w:jc w:val="both"/>
        <w:rPr>
          <w:rFonts w:ascii="Times New Roman" w:hAnsi="Times New Roman"/>
          <w:sz w:val="24"/>
          <w:szCs w:val="24"/>
        </w:rPr>
      </w:pPr>
    </w:p>
    <w:p w:rsidR="0001426D"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Budú Vaše údaje použité na automatizované individuálne rozhodovanie?</w:t>
      </w:r>
      <w:r w:rsidRPr="00992CAC">
        <w:rPr>
          <w:rFonts w:ascii="Times New Roman" w:hAnsi="Times New Roman"/>
          <w:sz w:val="24"/>
          <w:szCs w:val="24"/>
        </w:rPr>
        <w:t xml:space="preserve"> Osobné údaje nebudú použité na automatizované individuálne rozhodovanie vrátane profilovania.</w:t>
      </w:r>
    </w:p>
    <w:p w:rsidR="008F14EA" w:rsidRPr="00992CAC" w:rsidRDefault="008F14EA" w:rsidP="00992CAC">
      <w:pPr>
        <w:spacing w:after="0" w:line="288" w:lineRule="auto"/>
        <w:jc w:val="both"/>
        <w:rPr>
          <w:rFonts w:ascii="Times New Roman" w:hAnsi="Times New Roman"/>
          <w:b/>
          <w:sz w:val="24"/>
          <w:szCs w:val="24"/>
        </w:rPr>
      </w:pPr>
    </w:p>
    <w:p w:rsidR="00EC5121" w:rsidRPr="00992CAC" w:rsidRDefault="0001426D" w:rsidP="00992CAC">
      <w:pPr>
        <w:spacing w:after="0" w:line="288" w:lineRule="auto"/>
        <w:jc w:val="both"/>
        <w:rPr>
          <w:rFonts w:ascii="Times New Roman" w:hAnsi="Times New Roman"/>
          <w:sz w:val="24"/>
          <w:szCs w:val="24"/>
        </w:rPr>
      </w:pPr>
      <w:r w:rsidRPr="00992CAC">
        <w:rPr>
          <w:rFonts w:ascii="Times New Roman" w:hAnsi="Times New Roman"/>
          <w:b/>
          <w:sz w:val="24"/>
          <w:szCs w:val="24"/>
        </w:rPr>
        <w:t xml:space="preserve">Ako dlho budú Vaše osobné údaje uchovávane? </w:t>
      </w:r>
      <w:r w:rsidR="00F524BB" w:rsidRPr="00992CAC">
        <w:rPr>
          <w:rFonts w:ascii="Times New Roman" w:hAnsi="Times New Roman"/>
          <w:sz w:val="24"/>
          <w:szCs w:val="24"/>
        </w:rPr>
        <w:t>Len po dobu nevyhnutnú plnenie účelu ich spracúvania</w:t>
      </w:r>
      <w:r w:rsidR="00446321" w:rsidRPr="00992CAC">
        <w:rPr>
          <w:rFonts w:ascii="Times New Roman" w:hAnsi="Times New Roman"/>
          <w:sz w:val="24"/>
          <w:szCs w:val="24"/>
        </w:rPr>
        <w:t xml:space="preserve"> v zmysle príslušných právnych predpisov SR</w:t>
      </w:r>
      <w:r w:rsidR="00F524BB" w:rsidRPr="00992CAC">
        <w:rPr>
          <w:rFonts w:ascii="Times New Roman" w:hAnsi="Times New Roman"/>
          <w:sz w:val="24"/>
          <w:szCs w:val="24"/>
        </w:rPr>
        <w:t>.</w:t>
      </w:r>
      <w:r w:rsidR="00EC5121" w:rsidRPr="00992CAC">
        <w:rPr>
          <w:rFonts w:ascii="Times New Roman" w:hAnsi="Times New Roman"/>
          <w:sz w:val="24"/>
          <w:szCs w:val="24"/>
        </w:rPr>
        <w:t xml:space="preserve"> Osobné údaje, ktoré spracúvame v zmysle §13 ods. 1 písm. a) zák. č. 18/2018 Z.z. sú spracúvané po dobu uvedenú </w:t>
      </w:r>
      <w:r w:rsidR="00446321" w:rsidRPr="00992CAC">
        <w:rPr>
          <w:rFonts w:ascii="Times New Roman" w:hAnsi="Times New Roman"/>
          <w:sz w:val="24"/>
          <w:szCs w:val="24"/>
        </w:rPr>
        <w:t>v</w:t>
      </w:r>
      <w:r w:rsidR="00EC5121" w:rsidRPr="00992CAC">
        <w:rPr>
          <w:rFonts w:ascii="Times New Roman" w:hAnsi="Times New Roman"/>
          <w:sz w:val="24"/>
          <w:szCs w:val="24"/>
        </w:rPr>
        <w:t xml:space="preserve"> súhlase dotknutej osoby, príp. po dobu </w:t>
      </w:r>
      <w:r w:rsidR="00F524BB" w:rsidRPr="00992CAC">
        <w:rPr>
          <w:rFonts w:ascii="Times New Roman" w:hAnsi="Times New Roman"/>
          <w:sz w:val="24"/>
          <w:szCs w:val="24"/>
        </w:rPr>
        <w:t xml:space="preserve">do </w:t>
      </w:r>
      <w:r w:rsidR="00EC5121" w:rsidRPr="00992CAC">
        <w:rPr>
          <w:rFonts w:ascii="Times New Roman" w:hAnsi="Times New Roman"/>
          <w:sz w:val="24"/>
          <w:szCs w:val="24"/>
        </w:rPr>
        <w:t>odvolania súhlasu.</w:t>
      </w:r>
    </w:p>
    <w:p w:rsidR="00C01FE0" w:rsidRDefault="00C01FE0" w:rsidP="00992CAC">
      <w:pPr>
        <w:spacing w:after="0" w:line="288" w:lineRule="auto"/>
        <w:jc w:val="center"/>
        <w:rPr>
          <w:rFonts w:ascii="Times New Roman" w:hAnsi="Times New Roman"/>
          <w:b/>
          <w:sz w:val="24"/>
          <w:szCs w:val="24"/>
        </w:rPr>
      </w:pPr>
    </w:p>
    <w:p w:rsidR="00992CAC" w:rsidRPr="00992CAC" w:rsidRDefault="00992CAC" w:rsidP="00992CAC">
      <w:pPr>
        <w:spacing w:after="0" w:line="288" w:lineRule="auto"/>
        <w:jc w:val="center"/>
        <w:rPr>
          <w:rFonts w:ascii="Times New Roman" w:hAnsi="Times New Roman"/>
          <w:b/>
          <w:sz w:val="24"/>
          <w:szCs w:val="24"/>
        </w:rPr>
      </w:pPr>
      <w:r w:rsidRPr="00992CAC">
        <w:rPr>
          <w:rFonts w:ascii="Times New Roman" w:hAnsi="Times New Roman"/>
          <w:b/>
          <w:sz w:val="24"/>
          <w:szCs w:val="24"/>
        </w:rPr>
        <w:t>Informácia o právach dotknutej osoby v zmysle §19 - §30 zák. 18/2018 Z.z.</w:t>
      </w:r>
    </w:p>
    <w:p w:rsidR="00992CAC" w:rsidRPr="00992CAC" w:rsidRDefault="00992CAC" w:rsidP="00992CAC">
      <w:pPr>
        <w:spacing w:after="0" w:line="288" w:lineRule="auto"/>
        <w:jc w:val="center"/>
        <w:rPr>
          <w:rFonts w:ascii="Times New Roman" w:hAnsi="Times New Roman"/>
          <w:b/>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odvolať súhlas -</w:t>
      </w:r>
      <w:r w:rsidRPr="00446303">
        <w:rPr>
          <w:rFonts w:ascii="Times New Roman" w:hAnsi="Times New Roman"/>
          <w:iCs/>
          <w:sz w:val="24"/>
          <w:szCs w:val="24"/>
        </w:rPr>
        <w:t xml:space="preserve"> v prípadoch, kedy sú osobné údaje spracúvané na základe súhlasu, dotknutá osoba (v príp. neplnoletosti jej zákonný zástupca) má právo tento súhlas kedykoľvek odvolať. Súhlas je možné odvolať elektronicky, na adrese prevádzkovateľa, písomne oznámením o odvolaní súhlasu alebo osobne. Odvolanie súhlasu nemá vplyv na zákonnosť spracúvania osobných údajov, ktoré sa na jeho základe spracúvali.</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 </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prístup</w:t>
      </w:r>
      <w:r w:rsidRPr="00446303">
        <w:rPr>
          <w:rFonts w:ascii="Times New Roman" w:hAnsi="Times New Roman"/>
          <w:iCs/>
          <w:sz w:val="24"/>
          <w:szCs w:val="24"/>
        </w:rPr>
        <w:t xml:space="preserve"> - </w:t>
      </w:r>
      <w:r w:rsidRPr="00446303">
        <w:rPr>
          <w:rFonts w:ascii="Times New Roman" w:hAnsi="Times New Roman"/>
          <w:bCs/>
          <w:iCs/>
          <w:sz w:val="24"/>
          <w:szCs w:val="24"/>
        </w:rPr>
        <w:t>prevádzkovateľ je povinný poskytnúť dotknutej osobe osobné údaje, ktoré o nej spracúva</w:t>
      </w:r>
      <w:r w:rsidRPr="00446303">
        <w:rPr>
          <w:rFonts w:ascii="Times New Roman" w:hAnsi="Times New Roman"/>
          <w:iCs/>
          <w:sz w:val="24"/>
          <w:szCs w:val="24"/>
        </w:rPr>
        <w:t>. Za opakované poskytnutie osobných údajov môže prevádzkovateľ účtovať primeraný poplatok zodpovedajúci administratívnym nákladom. Prevádzkovateľ je povinný poskytnúť rozsah spracúvaných osobných údajov o dotknutej osobe ňou</w:t>
      </w:r>
      <w:r w:rsidRPr="00446303">
        <w:rPr>
          <w:rFonts w:ascii="Times New Roman" w:hAnsi="Times New Roman"/>
          <w:bCs/>
          <w:iCs/>
          <w:sz w:val="24"/>
          <w:szCs w:val="24"/>
        </w:rPr>
        <w:t xml:space="preserve"> požadovaným spôsobom. </w:t>
      </w:r>
      <w:r w:rsidRPr="00446303">
        <w:rPr>
          <w:rFonts w:ascii="Times New Roman" w:hAnsi="Times New Roman"/>
          <w:iCs/>
          <w:sz w:val="24"/>
          <w:szCs w:val="24"/>
        </w:rPr>
        <w:t>Právo získať osobné údaje nesmie mať nepriaznivé dôsledky na práva iných fyzických osôb.</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opravu</w:t>
      </w:r>
      <w:r w:rsidRPr="00446303">
        <w:rPr>
          <w:rFonts w:ascii="Times New Roman" w:hAnsi="Times New Roman"/>
          <w:iCs/>
          <w:sz w:val="24"/>
          <w:szCs w:val="24"/>
        </w:rPr>
        <w:t xml:space="preserve"> - dotknutá osoba má právo na to, aby prevádzkovateľ bez zbytočného odkladu opravil nesprávne osobné údaje, ktoré sa jej týkajú. V závislosti od účelu spracúvania osobných údajov má dotknutá osoba právo na doplnenie neúplných osobných údajov.</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výmaz</w:t>
      </w:r>
      <w:r w:rsidRPr="00446303">
        <w:rPr>
          <w:rFonts w:ascii="Times New Roman" w:hAnsi="Times New Roman"/>
          <w:iCs/>
          <w:sz w:val="24"/>
          <w:szCs w:val="24"/>
        </w:rPr>
        <w:t xml:space="preserve"> (na zabudnutie) - dotknutá osoba má právo na to, aby prevádzkovateľ bez zbytočného odkladu vymazal osobné údaje, ktoré sa jej týkajú.</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dotknutá osoba požiada prevádzkovateľa o vymazanie osobných údajov, prevádzkovateľ je povinný ich vymazať v týchto prípadoch:</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osobné údaje už nie sú potrebné na účel, na ktorý sa získali alebo inak spracúvali, </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odvolania súhlasu dotknutej osoby, na základe ktorého prevádzkovateľ osobné údaje spracúval a neexistuje iný právny základ pre spracúvanie osobných údajov,</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 prípade, ak bude dotknutá osoba namietať spracúvanie osobných údajov a neprevažujú žiadne oprávnené dôvody na spracúvanie osobných údajov alebo ak bude dotknutá osoba namietať spracúvanie osobných údajov na účel priameho marketingu vrátane profilovania v rozsahu v akom súvisí s priamym marketingom,</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spracúvajú nezákonne,</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dôvodom pre výmaz je splnenie povinnosti stanovenej právnym poriadkom,</w:t>
      </w:r>
    </w:p>
    <w:p w:rsidR="00F80B67" w:rsidRPr="00446303" w:rsidRDefault="00F80B67" w:rsidP="00F80B67">
      <w:pPr>
        <w:numPr>
          <w:ilvl w:val="0"/>
          <w:numId w:val="10"/>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osobné údaje sa získavali v súvislosti s ponukou služieb informačnej spoločnosti podľa § 15 ods. 1. zákona</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nemá povinnosť zmazať osobné údaje dotknutej osoby, ak sú potrebné:</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uplatnenie práva na slobodu prejavu alebo práva na informácie,</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splnenie povinnosti podľa zákona alebo medzinárodnej zmluvy alebo na splnenie úlohy realizovanej vo verejnom záujme alebo pri výkone verejnej moci zverenej prevádzkovateľovi,</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z dôvodov verejného záujmu v oblasti verejného zdravia,</w:t>
      </w:r>
    </w:p>
    <w:p w:rsidR="00F80B67" w:rsidRPr="00446303" w:rsidRDefault="00F80B67" w:rsidP="00F80B67">
      <w:pPr>
        <w:numPr>
          <w:ilvl w:val="0"/>
          <w:numId w:val="11"/>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obmedzenie spracúvania</w:t>
      </w:r>
      <w:r w:rsidRPr="00446303">
        <w:rPr>
          <w:rFonts w:ascii="Times New Roman" w:hAnsi="Times New Roman"/>
          <w:iCs/>
          <w:sz w:val="24"/>
          <w:szCs w:val="24"/>
        </w:rPr>
        <w:t xml:space="preserve"> – dotknutá osoba má právo na to, aby prevádzkovateľ obmedzil spracúvanie jej osobných údajov, ak:</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 správnosť jej osobných údajov; prevádzkovateľ obmedzí spracúvanie osobných údajov na dobu overenia ich správnosti,</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dotknutej osoby je nezákonné a namiesto vymazania dotknutá osoba požiada o obmedzenie ich použitia,</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už nepotrebuje osobné údaje na účel spracúvania osobných údajov, ale potrebujete ich dotknutá osoba na uplatnenie právneho nároku, alebo</w:t>
      </w:r>
    </w:p>
    <w:p w:rsidR="00F80B67" w:rsidRPr="00446303" w:rsidRDefault="00F80B67" w:rsidP="00F80B67">
      <w:pPr>
        <w:numPr>
          <w:ilvl w:val="0"/>
          <w:numId w:val="12"/>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namietate spracúvanie osobných údajov; prevádzkovateľ obmedzí spracúvanie  osobných údajov až do overenia, či oprávnené dôvody na strane prevádzkovateľa prevažujú nad  oprávnenými dôvodmi dotknutej osoby.</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je povinný dotknuté osoby informovať pred tým, ako bude obmedzenie spracúvania osobných údajov zrušené.</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 prenosnosť údajov</w:t>
      </w:r>
      <w:r w:rsidRPr="00446303">
        <w:rPr>
          <w:rFonts w:ascii="Times New Roman" w:hAnsi="Times New Roman"/>
          <w:iCs/>
          <w:sz w:val="24"/>
          <w:szCs w:val="24"/>
        </w:rPr>
        <w:t xml:space="preserve"> - Osobné údaje, ktoré sa týkajú dotknutej osoby a ktoré boli poskytnuté prevádzkovateľovi, má právo získať dotknutá osoba v štruktúrovanom, bežne používanom a strojovo čitateľnom formáte. Zároveň má dotknutá osoba právo preniesť tieto osobné údaje ďalšiemu prevádzkovateľovi, ak je to technicky možné a ak sa spracúvanie osobných údajov vykonáva automatizovanými prostriedkami (t.j. elektronicky), pričom osobné údaje sa spracúvajú buď:</w:t>
      </w:r>
    </w:p>
    <w:p w:rsidR="00F80B67" w:rsidRPr="00446303" w:rsidRDefault="00F80B67" w:rsidP="00F80B67">
      <w:pPr>
        <w:numPr>
          <w:ilvl w:val="0"/>
          <w:numId w:val="13"/>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na základe súhlasu dotknutej osoby,</w:t>
      </w:r>
    </w:p>
    <w:p w:rsidR="00F80B67" w:rsidRPr="00446303" w:rsidRDefault="00F80B67" w:rsidP="00F80B67">
      <w:pPr>
        <w:numPr>
          <w:ilvl w:val="0"/>
          <w:numId w:val="13"/>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alebo sú nevyhnutné na plnenie zmluvy, ktorej je dotknutá osoba zmluvnou stranou, alebo na vykonanie opatrenia pred uzatvorením zmluvy na základe žiadosti dotknutej osoby.</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Toto právo nesmie mať nepriaznivé dôsledky na práva iných osôb. Uplatnením práva na prenosnosť nie je dotknuté právo na výmaz osobných údajov.</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F80B67" w:rsidRPr="00446303" w:rsidRDefault="00F80B67" w:rsidP="00F80B67">
      <w:pPr>
        <w:shd w:val="clear" w:color="auto" w:fill="FFFFFF"/>
        <w:spacing w:after="0" w:line="312" w:lineRule="auto"/>
        <w:jc w:val="both"/>
        <w:rPr>
          <w:rFonts w:ascii="Times New Roman" w:hAnsi="Times New Roman"/>
          <w:b/>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namietať</w:t>
      </w:r>
      <w:r w:rsidRPr="00446303">
        <w:rPr>
          <w:rFonts w:ascii="Times New Roman" w:hAnsi="Times New Roman"/>
          <w:iCs/>
          <w:sz w:val="24"/>
          <w:szCs w:val="24"/>
        </w:rPr>
        <w:t xml:space="preserve"> -  dotknutá osoba má právo namietať voči spracúvaniu údajov, ktoré je založené na legitímnych oprávnených záujmoch prevádzkovateľa. V prípade, ak prevádzkovateľ nemá presvedčivý legitímny oprávnený dôvod na spracúvanie a dotknutá osoba podá námietku,  prevádzkovateľ nebude osobné údaje dotknutej osoby ďalej spracúvať.</w:t>
      </w:r>
      <w:r w:rsidRPr="00446303">
        <w:rPr>
          <w:rFonts w:ascii="Times New Roman" w:hAnsi="Times New Roman"/>
          <w:sz w:val="24"/>
          <w:szCs w:val="24"/>
        </w:rPr>
        <w:t xml:space="preserve"> </w:t>
      </w:r>
      <w:r w:rsidRPr="00446303">
        <w:rPr>
          <w:rFonts w:ascii="Times New Roman" w:hAnsi="Times New Roman"/>
          <w:iCs/>
          <w:sz w:val="24"/>
          <w:szCs w:val="24"/>
        </w:rPr>
        <w:t>Dotknutá osoba má právo namietať spracúvanie svojich osobných údajov z dôvodu týkajúceho sa konkrétnej situácie, ak prevádzkovateľ vykonáva profilovanie alebo spracúva osobné údaje na základe týchto právnych základoch:</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numPr>
          <w:ilvl w:val="0"/>
          <w:numId w:val="14"/>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splnenie úlohy realizovanej vo verejnom záujme alebo pri výkone verejnej moci zverenej prevádzkovateľovi,</w:t>
      </w:r>
    </w:p>
    <w:p w:rsidR="00F80B67" w:rsidRPr="00446303" w:rsidRDefault="00F80B67" w:rsidP="00F80B67">
      <w:pPr>
        <w:numPr>
          <w:ilvl w:val="0"/>
          <w:numId w:val="14"/>
        </w:num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spracúvanie osobných údajov je nevyhnutné na účel oprávnených záujmov prevádzkovateľa alebo tretej strany.</w:t>
      </w:r>
    </w:p>
    <w:p w:rsidR="00F80B67" w:rsidRPr="00446303" w:rsidRDefault="00F80B67" w:rsidP="00F80B67">
      <w:pPr>
        <w:shd w:val="clear" w:color="auto" w:fill="FFFFFF"/>
        <w:spacing w:after="0" w:line="312" w:lineRule="auto"/>
        <w:ind w:left="720"/>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Prevádzkovateľ nesmie ďalej spracúvať osobné údaje dotknutej osoby, ak nepreukáže nevyhnutné oprávnené záujmy na spracúvanie osobných údajov, ktoré prevažujú nad právami alebo záujmami dotknutej osoby alebo dôvody na uplatnenie právneho nároku. Dotknutá osoba má právo namietať spracúvanie osobných údajov, ktoré sa jej týkajú, na účel priameho marketingu vrátane profilovania v rozsahu, v akom súvisí s priamym marketingom. Ak budete dotknutá osoba namietať spracúvanie osobných údajov na účel priameho marketingu, prevádzkovateľ ďalej osobné údaje na účel priameho marketingu nesmie spracúvať.</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Dotknutá osoba má právo namietať spracúvanie osobných údajov, ktoré sa jej týkajú, z dôvodov týkajúcich sa konkrétnej situácie, ak sa osobné údaje dotknutej osoby spracúvajú na vedecký účel, na účel historického výskumu alebo na štatistický účel, okrem prípadov, keď je spracúvanie osobných údajov nevyhnutné na plnenie úlohy z dôvodov verejného záujmu. </w:t>
      </w:r>
    </w:p>
    <w:p w:rsidR="00F80B67" w:rsidRPr="00446303" w:rsidRDefault="00F80B67" w:rsidP="00F80B67">
      <w:pPr>
        <w:shd w:val="clear" w:color="auto" w:fill="FFFFFF"/>
        <w:spacing w:after="0" w:line="312" w:lineRule="auto"/>
        <w:jc w:val="both"/>
        <w:rPr>
          <w:rFonts w:ascii="Times New Roman" w:hAnsi="Times New Roman"/>
          <w:iCs/>
          <w:sz w:val="24"/>
          <w:szCs w:val="24"/>
        </w:rPr>
      </w:pP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b/>
          <w:iCs/>
          <w:sz w:val="24"/>
          <w:szCs w:val="24"/>
        </w:rPr>
        <w:t>Právo podať návrh na začatie konania o ochrane osobných údajov</w:t>
      </w:r>
      <w:r w:rsidRPr="00446303">
        <w:rPr>
          <w:rFonts w:ascii="Times New Roman" w:hAnsi="Times New Roman"/>
          <w:iCs/>
          <w:sz w:val="24"/>
          <w:szCs w:val="24"/>
        </w:rPr>
        <w:t xml:space="preserve"> – dotknutá osoba má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F80B67" w:rsidRPr="00446303"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F80B67" w:rsidRDefault="00F80B67" w:rsidP="00F80B67">
      <w:pPr>
        <w:shd w:val="clear" w:color="auto" w:fill="FFFFFF"/>
        <w:spacing w:after="0" w:line="312" w:lineRule="auto"/>
        <w:jc w:val="both"/>
        <w:rPr>
          <w:rFonts w:ascii="Times New Roman" w:hAnsi="Times New Roman"/>
          <w:iCs/>
          <w:sz w:val="24"/>
          <w:szCs w:val="24"/>
        </w:rPr>
      </w:pPr>
      <w:r w:rsidRPr="00446303">
        <w:rPr>
          <w:rFonts w:ascii="Times New Roman" w:hAnsi="Times New Roman"/>
          <w:iCs/>
          <w:sz w:val="24"/>
          <w:szCs w:val="24"/>
        </w:rPr>
        <w:t xml:space="preserve">Úrad na ochranu osobných údajov Slovenskej republiky, Hraničná 12, 820 07 Bratislava 27; tel. číslo: +421 /2/ 3231 3214; mail: statny.dozor@pdp.gov.sk, </w:t>
      </w:r>
      <w:hyperlink r:id="rId7" w:history="1">
        <w:r w:rsidR="008475B4" w:rsidRPr="00E57162">
          <w:rPr>
            <w:rStyle w:val="Hypertextovprepojenie"/>
            <w:rFonts w:ascii="Times New Roman" w:hAnsi="Times New Roman"/>
            <w:iCs/>
            <w:sz w:val="24"/>
            <w:szCs w:val="24"/>
          </w:rPr>
          <w:t>https://dataprotection.gov.sk</w:t>
        </w:r>
      </w:hyperlink>
      <w:r w:rsidRPr="00446303">
        <w:rPr>
          <w:rFonts w:ascii="Times New Roman" w:hAnsi="Times New Roman"/>
          <w:iCs/>
          <w:sz w:val="24"/>
          <w:szCs w:val="24"/>
        </w:rPr>
        <w:t>.</w:t>
      </w:r>
    </w:p>
    <w:p w:rsidR="008475B4" w:rsidRDefault="008475B4" w:rsidP="00F80B67">
      <w:pPr>
        <w:shd w:val="clear" w:color="auto" w:fill="FFFFFF"/>
        <w:spacing w:after="0" w:line="312" w:lineRule="auto"/>
        <w:jc w:val="both"/>
        <w:rPr>
          <w:rFonts w:ascii="Times New Roman" w:hAnsi="Times New Roman"/>
          <w:iCs/>
          <w:sz w:val="24"/>
          <w:szCs w:val="24"/>
        </w:rPr>
      </w:pPr>
    </w:p>
    <w:p w:rsidR="008475B4" w:rsidRPr="00992CAC" w:rsidRDefault="008475B4" w:rsidP="008475B4">
      <w:pPr>
        <w:pBdr>
          <w:top w:val="single" w:sz="4" w:space="1" w:color="auto"/>
          <w:left w:val="single" w:sz="4" w:space="4" w:color="auto"/>
          <w:bottom w:val="single" w:sz="4" w:space="1" w:color="auto"/>
          <w:right w:val="single" w:sz="4" w:space="4" w:color="auto"/>
        </w:pBdr>
        <w:spacing w:after="0" w:line="288" w:lineRule="auto"/>
        <w:jc w:val="both"/>
        <w:rPr>
          <w:rFonts w:ascii="Times New Roman" w:hAnsi="Times New Roman"/>
          <w:sz w:val="24"/>
          <w:szCs w:val="24"/>
        </w:rPr>
      </w:pPr>
      <w:r w:rsidRPr="00992CAC">
        <w:rPr>
          <w:rFonts w:ascii="Times New Roman" w:hAnsi="Times New Roman"/>
          <w:sz w:val="24"/>
          <w:szCs w:val="24"/>
        </w:rPr>
        <w:t>Prevádzkovateľ zároveň informuje zamestnancov, že sa kedykoľvek môžu obrátiť na tzv. zodpovednú osobu za účelom poskytnutia informácií a poradenstva, o ich povinnostiach, ale aj právach, podľa zákona 18/2018 Z.z. o ochrane osobných údajov a o zmene a doplnení niektorých zákonov, osobitných predpisov alebo medzinárodných zmlúv, ktorými je Slovenská republika viazaná, týkajúcich sa ochrany osobných údajov.</w:t>
      </w:r>
    </w:p>
    <w:p w:rsidR="008475B4" w:rsidRDefault="008475B4" w:rsidP="00F80B67">
      <w:pPr>
        <w:shd w:val="clear" w:color="auto" w:fill="FFFFFF"/>
        <w:spacing w:after="0" w:line="312" w:lineRule="auto"/>
        <w:jc w:val="both"/>
        <w:rPr>
          <w:rFonts w:ascii="Times New Roman" w:hAnsi="Times New Roman"/>
          <w:iCs/>
          <w:sz w:val="24"/>
          <w:szCs w:val="24"/>
        </w:rPr>
      </w:pPr>
    </w:p>
    <w:p w:rsidR="008475B4" w:rsidRDefault="008475B4" w:rsidP="00F80B67">
      <w:pPr>
        <w:shd w:val="clear" w:color="auto" w:fill="FFFFFF"/>
        <w:spacing w:after="0" w:line="312" w:lineRule="auto"/>
        <w:jc w:val="both"/>
        <w:rPr>
          <w:rFonts w:ascii="Times New Roman" w:hAnsi="Times New Roman"/>
          <w:iCs/>
          <w:sz w:val="24"/>
          <w:szCs w:val="24"/>
        </w:rPr>
      </w:pPr>
    </w:p>
    <w:p w:rsidR="008475B4" w:rsidRDefault="008475B4" w:rsidP="00992CAC">
      <w:pPr>
        <w:spacing w:after="0" w:line="288" w:lineRule="auto"/>
        <w:rPr>
          <w:rFonts w:ascii="Times New Roman" w:hAnsi="Times New Roman"/>
          <w:sz w:val="24"/>
          <w:szCs w:val="24"/>
        </w:rPr>
      </w:pPr>
    </w:p>
    <w:p w:rsidR="008475B4" w:rsidRDefault="008475B4" w:rsidP="00992CAC">
      <w:pPr>
        <w:spacing w:after="0" w:line="288" w:lineRule="auto"/>
        <w:rPr>
          <w:rFonts w:ascii="Times New Roman" w:hAnsi="Times New Roman"/>
          <w:sz w:val="24"/>
          <w:szCs w:val="24"/>
        </w:rPr>
      </w:pPr>
    </w:p>
    <w:p w:rsidR="008475B4" w:rsidRPr="00992CAC" w:rsidRDefault="008475B4" w:rsidP="00992CAC">
      <w:pPr>
        <w:spacing w:after="0" w:line="288" w:lineRule="auto"/>
        <w:rPr>
          <w:rFonts w:ascii="Times New Roman" w:hAnsi="Times New Roman"/>
          <w:sz w:val="24"/>
          <w:szCs w:val="24"/>
        </w:rPr>
      </w:pPr>
    </w:p>
    <w:sectPr w:rsidR="008475B4" w:rsidRPr="00992CAC" w:rsidSect="00992CAC">
      <w:footerReference w:type="default" r:id="rId8"/>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B4" w:rsidRDefault="009378B4" w:rsidP="0001426D">
      <w:pPr>
        <w:spacing w:after="0" w:line="240" w:lineRule="auto"/>
      </w:pPr>
      <w:r>
        <w:separator/>
      </w:r>
    </w:p>
  </w:endnote>
  <w:endnote w:type="continuationSeparator" w:id="0">
    <w:p w:rsidR="009378B4" w:rsidRDefault="009378B4" w:rsidP="000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49469"/>
      <w:docPartObj>
        <w:docPartGallery w:val="Page Numbers (Bottom of Page)"/>
        <w:docPartUnique/>
      </w:docPartObj>
    </w:sdtPr>
    <w:sdtEndPr/>
    <w:sdtContent>
      <w:sdt>
        <w:sdtPr>
          <w:id w:val="908416998"/>
          <w:docPartObj>
            <w:docPartGallery w:val="Page Numbers (Top of Page)"/>
            <w:docPartUnique/>
          </w:docPartObj>
        </w:sdtPr>
        <w:sdtEndPr/>
        <w:sdtContent>
          <w:p w:rsidR="0001426D" w:rsidRDefault="0001426D">
            <w:pPr>
              <w:pStyle w:val="Pta"/>
              <w:jc w:val="center"/>
            </w:pPr>
            <w:r w:rsidRPr="0001426D">
              <w:rPr>
                <w:rFonts w:ascii="Times New Roman" w:hAnsi="Times New Roman"/>
                <w:sz w:val="20"/>
                <w:szCs w:val="20"/>
              </w:rPr>
              <w:t xml:space="preserve">Strana </w:t>
            </w:r>
            <w:r w:rsidR="00826CAD" w:rsidRPr="0001426D">
              <w:rPr>
                <w:rFonts w:ascii="Times New Roman" w:hAnsi="Times New Roman"/>
                <w:b/>
                <w:sz w:val="20"/>
                <w:szCs w:val="20"/>
              </w:rPr>
              <w:fldChar w:fldCharType="begin"/>
            </w:r>
            <w:r w:rsidRPr="0001426D">
              <w:rPr>
                <w:rFonts w:ascii="Times New Roman" w:hAnsi="Times New Roman"/>
                <w:b/>
                <w:sz w:val="20"/>
                <w:szCs w:val="20"/>
              </w:rPr>
              <w:instrText>PAGE</w:instrText>
            </w:r>
            <w:r w:rsidR="00826CAD" w:rsidRPr="0001426D">
              <w:rPr>
                <w:rFonts w:ascii="Times New Roman" w:hAnsi="Times New Roman"/>
                <w:b/>
                <w:sz w:val="20"/>
                <w:szCs w:val="20"/>
              </w:rPr>
              <w:fldChar w:fldCharType="separate"/>
            </w:r>
            <w:r w:rsidR="00C01FE0">
              <w:rPr>
                <w:rFonts w:ascii="Times New Roman" w:hAnsi="Times New Roman"/>
                <w:b/>
                <w:noProof/>
                <w:sz w:val="20"/>
                <w:szCs w:val="20"/>
              </w:rPr>
              <w:t>6</w:t>
            </w:r>
            <w:r w:rsidR="00826CAD" w:rsidRPr="0001426D">
              <w:rPr>
                <w:rFonts w:ascii="Times New Roman" w:hAnsi="Times New Roman"/>
                <w:b/>
                <w:sz w:val="20"/>
                <w:szCs w:val="20"/>
              </w:rPr>
              <w:fldChar w:fldCharType="end"/>
            </w:r>
            <w:r w:rsidRPr="0001426D">
              <w:rPr>
                <w:rFonts w:ascii="Times New Roman" w:hAnsi="Times New Roman"/>
                <w:sz w:val="20"/>
                <w:szCs w:val="20"/>
              </w:rPr>
              <w:t xml:space="preserve"> z </w:t>
            </w:r>
            <w:r w:rsidR="00826CAD" w:rsidRPr="0001426D">
              <w:rPr>
                <w:rFonts w:ascii="Times New Roman" w:hAnsi="Times New Roman"/>
                <w:b/>
                <w:sz w:val="20"/>
                <w:szCs w:val="20"/>
              </w:rPr>
              <w:fldChar w:fldCharType="begin"/>
            </w:r>
            <w:r w:rsidRPr="0001426D">
              <w:rPr>
                <w:rFonts w:ascii="Times New Roman" w:hAnsi="Times New Roman"/>
                <w:b/>
                <w:sz w:val="20"/>
                <w:szCs w:val="20"/>
              </w:rPr>
              <w:instrText>NUMPAGES</w:instrText>
            </w:r>
            <w:r w:rsidR="00826CAD" w:rsidRPr="0001426D">
              <w:rPr>
                <w:rFonts w:ascii="Times New Roman" w:hAnsi="Times New Roman"/>
                <w:b/>
                <w:sz w:val="20"/>
                <w:szCs w:val="20"/>
              </w:rPr>
              <w:fldChar w:fldCharType="separate"/>
            </w:r>
            <w:r w:rsidR="00C01FE0">
              <w:rPr>
                <w:rFonts w:ascii="Times New Roman" w:hAnsi="Times New Roman"/>
                <w:b/>
                <w:noProof/>
                <w:sz w:val="20"/>
                <w:szCs w:val="20"/>
              </w:rPr>
              <w:t>6</w:t>
            </w:r>
            <w:r w:rsidR="00826CAD" w:rsidRPr="0001426D">
              <w:rPr>
                <w:rFonts w:ascii="Times New Roman" w:hAnsi="Times New Roman"/>
                <w:b/>
                <w:sz w:val="20"/>
                <w:szCs w:val="20"/>
              </w:rPr>
              <w:fldChar w:fldCharType="end"/>
            </w:r>
          </w:p>
        </w:sdtContent>
      </w:sdt>
    </w:sdtContent>
  </w:sdt>
  <w:p w:rsidR="0001426D" w:rsidRDefault="000142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B4" w:rsidRDefault="009378B4" w:rsidP="0001426D">
      <w:pPr>
        <w:spacing w:after="0" w:line="240" w:lineRule="auto"/>
      </w:pPr>
      <w:r>
        <w:separator/>
      </w:r>
    </w:p>
  </w:footnote>
  <w:footnote w:type="continuationSeparator" w:id="0">
    <w:p w:rsidR="009378B4" w:rsidRDefault="009378B4" w:rsidP="00014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76D4"/>
    <w:multiLevelType w:val="hybridMultilevel"/>
    <w:tmpl w:val="E0A0E7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A45FE8"/>
    <w:multiLevelType w:val="hybridMultilevel"/>
    <w:tmpl w:val="0764E3B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720"/>
        </w:tabs>
        <w:ind w:left="720" w:hanging="360"/>
      </w:pPr>
    </w:lvl>
    <w:lvl w:ilvl="2" w:tplc="041B0005">
      <w:start w:val="1"/>
      <w:numFmt w:val="decimal"/>
      <w:lvlText w:val="%3."/>
      <w:lvlJc w:val="left"/>
      <w:pPr>
        <w:tabs>
          <w:tab w:val="num" w:pos="1440"/>
        </w:tabs>
        <w:ind w:left="1440" w:hanging="360"/>
      </w:pPr>
    </w:lvl>
    <w:lvl w:ilvl="3" w:tplc="041B0001">
      <w:start w:val="1"/>
      <w:numFmt w:val="decimal"/>
      <w:lvlText w:val="%4."/>
      <w:lvlJc w:val="left"/>
      <w:pPr>
        <w:tabs>
          <w:tab w:val="num" w:pos="2160"/>
        </w:tabs>
        <w:ind w:left="2160" w:hanging="360"/>
      </w:pPr>
    </w:lvl>
    <w:lvl w:ilvl="4" w:tplc="041B0003">
      <w:start w:val="1"/>
      <w:numFmt w:val="decimal"/>
      <w:lvlText w:val="%5."/>
      <w:lvlJc w:val="left"/>
      <w:pPr>
        <w:tabs>
          <w:tab w:val="num" w:pos="2880"/>
        </w:tabs>
        <w:ind w:left="2880" w:hanging="360"/>
      </w:pPr>
    </w:lvl>
    <w:lvl w:ilvl="5" w:tplc="041B0005">
      <w:start w:val="1"/>
      <w:numFmt w:val="decimal"/>
      <w:lvlText w:val="%6."/>
      <w:lvlJc w:val="left"/>
      <w:pPr>
        <w:tabs>
          <w:tab w:val="num" w:pos="3600"/>
        </w:tabs>
        <w:ind w:left="3600" w:hanging="360"/>
      </w:pPr>
    </w:lvl>
    <w:lvl w:ilvl="6" w:tplc="041B0001">
      <w:start w:val="1"/>
      <w:numFmt w:val="decimal"/>
      <w:lvlText w:val="%7."/>
      <w:lvlJc w:val="left"/>
      <w:pPr>
        <w:tabs>
          <w:tab w:val="num" w:pos="4320"/>
        </w:tabs>
        <w:ind w:left="4320" w:hanging="360"/>
      </w:pPr>
    </w:lvl>
    <w:lvl w:ilvl="7" w:tplc="041B0003">
      <w:start w:val="1"/>
      <w:numFmt w:val="decimal"/>
      <w:lvlText w:val="%8."/>
      <w:lvlJc w:val="left"/>
      <w:pPr>
        <w:tabs>
          <w:tab w:val="num" w:pos="5040"/>
        </w:tabs>
        <w:ind w:left="5040" w:hanging="360"/>
      </w:pPr>
    </w:lvl>
    <w:lvl w:ilvl="8" w:tplc="041B0005">
      <w:start w:val="1"/>
      <w:numFmt w:val="decimal"/>
      <w:lvlText w:val="%9."/>
      <w:lvlJc w:val="left"/>
      <w:pPr>
        <w:tabs>
          <w:tab w:val="num" w:pos="5760"/>
        </w:tabs>
        <w:ind w:left="5760" w:hanging="360"/>
      </w:pPr>
    </w:lvl>
  </w:abstractNum>
  <w:abstractNum w:abstractNumId="3" w15:restartNumberingAfterBreak="0">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7271F4"/>
    <w:multiLevelType w:val="hybridMultilevel"/>
    <w:tmpl w:val="D1C40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8A2E10"/>
    <w:multiLevelType w:val="hybridMultilevel"/>
    <w:tmpl w:val="CBD09A3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720"/>
        </w:tabs>
        <w:ind w:left="720" w:hanging="360"/>
      </w:pPr>
    </w:lvl>
    <w:lvl w:ilvl="2" w:tplc="041B0005">
      <w:start w:val="1"/>
      <w:numFmt w:val="decimal"/>
      <w:lvlText w:val="%3."/>
      <w:lvlJc w:val="left"/>
      <w:pPr>
        <w:tabs>
          <w:tab w:val="num" w:pos="1440"/>
        </w:tabs>
        <w:ind w:left="1440" w:hanging="360"/>
      </w:pPr>
    </w:lvl>
    <w:lvl w:ilvl="3" w:tplc="041B0001">
      <w:start w:val="1"/>
      <w:numFmt w:val="decimal"/>
      <w:lvlText w:val="%4."/>
      <w:lvlJc w:val="left"/>
      <w:pPr>
        <w:tabs>
          <w:tab w:val="num" w:pos="2160"/>
        </w:tabs>
        <w:ind w:left="2160" w:hanging="360"/>
      </w:pPr>
    </w:lvl>
    <w:lvl w:ilvl="4" w:tplc="041B0003">
      <w:start w:val="1"/>
      <w:numFmt w:val="decimal"/>
      <w:lvlText w:val="%5."/>
      <w:lvlJc w:val="left"/>
      <w:pPr>
        <w:tabs>
          <w:tab w:val="num" w:pos="2880"/>
        </w:tabs>
        <w:ind w:left="2880" w:hanging="360"/>
      </w:pPr>
    </w:lvl>
    <w:lvl w:ilvl="5" w:tplc="041B0005">
      <w:start w:val="1"/>
      <w:numFmt w:val="decimal"/>
      <w:lvlText w:val="%6."/>
      <w:lvlJc w:val="left"/>
      <w:pPr>
        <w:tabs>
          <w:tab w:val="num" w:pos="3600"/>
        </w:tabs>
        <w:ind w:left="3600" w:hanging="360"/>
      </w:pPr>
    </w:lvl>
    <w:lvl w:ilvl="6" w:tplc="041B0001">
      <w:start w:val="1"/>
      <w:numFmt w:val="decimal"/>
      <w:lvlText w:val="%7."/>
      <w:lvlJc w:val="left"/>
      <w:pPr>
        <w:tabs>
          <w:tab w:val="num" w:pos="4320"/>
        </w:tabs>
        <w:ind w:left="4320" w:hanging="360"/>
      </w:pPr>
    </w:lvl>
    <w:lvl w:ilvl="7" w:tplc="041B0003">
      <w:start w:val="1"/>
      <w:numFmt w:val="decimal"/>
      <w:lvlText w:val="%8."/>
      <w:lvlJc w:val="left"/>
      <w:pPr>
        <w:tabs>
          <w:tab w:val="num" w:pos="5040"/>
        </w:tabs>
        <w:ind w:left="5040" w:hanging="360"/>
      </w:pPr>
    </w:lvl>
    <w:lvl w:ilvl="8" w:tplc="041B0005">
      <w:start w:val="1"/>
      <w:numFmt w:val="decimal"/>
      <w:lvlText w:val="%9."/>
      <w:lvlJc w:val="left"/>
      <w:pPr>
        <w:tabs>
          <w:tab w:val="num" w:pos="5760"/>
        </w:tabs>
        <w:ind w:left="5760" w:hanging="360"/>
      </w:pPr>
    </w:lvl>
  </w:abstractNum>
  <w:abstractNum w:abstractNumId="6" w15:restartNumberingAfterBreak="0">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8"/>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F1"/>
    <w:rsid w:val="000002A1"/>
    <w:rsid w:val="0001426D"/>
    <w:rsid w:val="00022AE3"/>
    <w:rsid w:val="00060F1E"/>
    <w:rsid w:val="000816A3"/>
    <w:rsid w:val="000D17EF"/>
    <w:rsid w:val="00115B3D"/>
    <w:rsid w:val="001427BB"/>
    <w:rsid w:val="001429A9"/>
    <w:rsid w:val="0015658C"/>
    <w:rsid w:val="00175065"/>
    <w:rsid w:val="00194D24"/>
    <w:rsid w:val="00196436"/>
    <w:rsid w:val="001A71AE"/>
    <w:rsid w:val="001A73A6"/>
    <w:rsid w:val="00226956"/>
    <w:rsid w:val="002355E3"/>
    <w:rsid w:val="00240BBE"/>
    <w:rsid w:val="00247665"/>
    <w:rsid w:val="002A50C5"/>
    <w:rsid w:val="002B7C1C"/>
    <w:rsid w:val="002C282C"/>
    <w:rsid w:val="00300EC6"/>
    <w:rsid w:val="0030546B"/>
    <w:rsid w:val="003249BD"/>
    <w:rsid w:val="00362FFE"/>
    <w:rsid w:val="00387977"/>
    <w:rsid w:val="003B6E14"/>
    <w:rsid w:val="003D0232"/>
    <w:rsid w:val="003F2F2F"/>
    <w:rsid w:val="004139C8"/>
    <w:rsid w:val="00446321"/>
    <w:rsid w:val="00520389"/>
    <w:rsid w:val="005232EE"/>
    <w:rsid w:val="00534CCD"/>
    <w:rsid w:val="00534FFB"/>
    <w:rsid w:val="00543DE3"/>
    <w:rsid w:val="00580572"/>
    <w:rsid w:val="005A47B5"/>
    <w:rsid w:val="005C5F44"/>
    <w:rsid w:val="00623A7C"/>
    <w:rsid w:val="00684959"/>
    <w:rsid w:val="00692FE4"/>
    <w:rsid w:val="006A672E"/>
    <w:rsid w:val="006F206D"/>
    <w:rsid w:val="00715494"/>
    <w:rsid w:val="0072321C"/>
    <w:rsid w:val="00774959"/>
    <w:rsid w:val="007A2503"/>
    <w:rsid w:val="00802368"/>
    <w:rsid w:val="00821E16"/>
    <w:rsid w:val="00826CAD"/>
    <w:rsid w:val="0083259D"/>
    <w:rsid w:val="008475B4"/>
    <w:rsid w:val="00854970"/>
    <w:rsid w:val="00885672"/>
    <w:rsid w:val="00885C84"/>
    <w:rsid w:val="00891A13"/>
    <w:rsid w:val="008A54A9"/>
    <w:rsid w:val="008D793B"/>
    <w:rsid w:val="008E4992"/>
    <w:rsid w:val="008F14EA"/>
    <w:rsid w:val="009279D1"/>
    <w:rsid w:val="009378B4"/>
    <w:rsid w:val="009567F1"/>
    <w:rsid w:val="00965B90"/>
    <w:rsid w:val="00971874"/>
    <w:rsid w:val="0097757B"/>
    <w:rsid w:val="0097767F"/>
    <w:rsid w:val="00992CAC"/>
    <w:rsid w:val="009D6EC2"/>
    <w:rsid w:val="009E15A7"/>
    <w:rsid w:val="00A713DB"/>
    <w:rsid w:val="00A93060"/>
    <w:rsid w:val="00AB19C2"/>
    <w:rsid w:val="00B267FF"/>
    <w:rsid w:val="00B8629F"/>
    <w:rsid w:val="00BA5733"/>
    <w:rsid w:val="00BD770E"/>
    <w:rsid w:val="00BF14FE"/>
    <w:rsid w:val="00C01FE0"/>
    <w:rsid w:val="00C05225"/>
    <w:rsid w:val="00C372AD"/>
    <w:rsid w:val="00C412D2"/>
    <w:rsid w:val="00C567BD"/>
    <w:rsid w:val="00CA2C1A"/>
    <w:rsid w:val="00CA790E"/>
    <w:rsid w:val="00CC2F42"/>
    <w:rsid w:val="00CE32A8"/>
    <w:rsid w:val="00D01011"/>
    <w:rsid w:val="00D147EE"/>
    <w:rsid w:val="00D6183C"/>
    <w:rsid w:val="00D937E2"/>
    <w:rsid w:val="00DB6DB5"/>
    <w:rsid w:val="00DC3FE2"/>
    <w:rsid w:val="00DF758D"/>
    <w:rsid w:val="00E20D0A"/>
    <w:rsid w:val="00E20F71"/>
    <w:rsid w:val="00E3392B"/>
    <w:rsid w:val="00E71686"/>
    <w:rsid w:val="00E72E6B"/>
    <w:rsid w:val="00EC5121"/>
    <w:rsid w:val="00ED1B8C"/>
    <w:rsid w:val="00EE7315"/>
    <w:rsid w:val="00F107B7"/>
    <w:rsid w:val="00F34C25"/>
    <w:rsid w:val="00F40ABE"/>
    <w:rsid w:val="00F524BB"/>
    <w:rsid w:val="00F75A48"/>
    <w:rsid w:val="00F80B67"/>
    <w:rsid w:val="00F87BCE"/>
    <w:rsid w:val="00FA66EF"/>
    <w:rsid w:val="00FA7BBE"/>
    <w:rsid w:val="00FE117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EF76A-61FE-44E8-8548-B8B5E02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567F1"/>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1426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1426D"/>
    <w:rPr>
      <w:rFonts w:ascii="Calibri" w:eastAsia="Calibri" w:hAnsi="Calibri" w:cs="Times New Roman"/>
    </w:rPr>
  </w:style>
  <w:style w:type="paragraph" w:styleId="Pta">
    <w:name w:val="footer"/>
    <w:basedOn w:val="Normlny"/>
    <w:link w:val="PtaChar"/>
    <w:uiPriority w:val="99"/>
    <w:unhideWhenUsed/>
    <w:rsid w:val="0001426D"/>
    <w:pPr>
      <w:tabs>
        <w:tab w:val="center" w:pos="4536"/>
        <w:tab w:val="right" w:pos="9072"/>
      </w:tabs>
      <w:spacing w:after="0" w:line="240" w:lineRule="auto"/>
    </w:pPr>
  </w:style>
  <w:style w:type="character" w:customStyle="1" w:styleId="PtaChar">
    <w:name w:val="Päta Char"/>
    <w:basedOn w:val="Predvolenpsmoodseku"/>
    <w:link w:val="Pta"/>
    <w:uiPriority w:val="99"/>
    <w:rsid w:val="0001426D"/>
    <w:rPr>
      <w:rFonts w:ascii="Calibri" w:eastAsia="Calibri" w:hAnsi="Calibri" w:cs="Times New Roman"/>
    </w:rPr>
  </w:style>
  <w:style w:type="character" w:styleId="Hypertextovprepojenie">
    <w:name w:val="Hyperlink"/>
    <w:basedOn w:val="Predvolenpsmoodseku"/>
    <w:uiPriority w:val="99"/>
    <w:unhideWhenUsed/>
    <w:rsid w:val="00A93060"/>
    <w:rPr>
      <w:color w:val="0563C1" w:themeColor="hyperlink"/>
      <w:u w:val="single"/>
    </w:rPr>
  </w:style>
  <w:style w:type="paragraph" w:styleId="Odsekzoznamu">
    <w:name w:val="List Paragraph"/>
    <w:basedOn w:val="Normlny"/>
    <w:uiPriority w:val="34"/>
    <w:qFormat/>
    <w:rsid w:val="00C5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883">
      <w:bodyDiv w:val="1"/>
      <w:marLeft w:val="0"/>
      <w:marRight w:val="0"/>
      <w:marTop w:val="0"/>
      <w:marBottom w:val="0"/>
      <w:divBdr>
        <w:top w:val="none" w:sz="0" w:space="0" w:color="auto"/>
        <w:left w:val="none" w:sz="0" w:space="0" w:color="auto"/>
        <w:bottom w:val="none" w:sz="0" w:space="0" w:color="auto"/>
        <w:right w:val="none" w:sz="0" w:space="0" w:color="auto"/>
      </w:divBdr>
    </w:div>
    <w:div w:id="404492582">
      <w:bodyDiv w:val="1"/>
      <w:marLeft w:val="0"/>
      <w:marRight w:val="0"/>
      <w:marTop w:val="0"/>
      <w:marBottom w:val="0"/>
      <w:divBdr>
        <w:top w:val="none" w:sz="0" w:space="0" w:color="auto"/>
        <w:left w:val="none" w:sz="0" w:space="0" w:color="auto"/>
        <w:bottom w:val="none" w:sz="0" w:space="0" w:color="auto"/>
        <w:right w:val="none" w:sz="0" w:space="0" w:color="auto"/>
      </w:divBdr>
    </w:div>
    <w:div w:id="484324138">
      <w:bodyDiv w:val="1"/>
      <w:marLeft w:val="0"/>
      <w:marRight w:val="0"/>
      <w:marTop w:val="0"/>
      <w:marBottom w:val="0"/>
      <w:divBdr>
        <w:top w:val="none" w:sz="0" w:space="0" w:color="auto"/>
        <w:left w:val="none" w:sz="0" w:space="0" w:color="auto"/>
        <w:bottom w:val="none" w:sz="0" w:space="0" w:color="auto"/>
        <w:right w:val="none" w:sz="0" w:space="0" w:color="auto"/>
      </w:divBdr>
    </w:div>
    <w:div w:id="589117033">
      <w:bodyDiv w:val="1"/>
      <w:marLeft w:val="0"/>
      <w:marRight w:val="0"/>
      <w:marTop w:val="0"/>
      <w:marBottom w:val="0"/>
      <w:divBdr>
        <w:top w:val="none" w:sz="0" w:space="0" w:color="auto"/>
        <w:left w:val="none" w:sz="0" w:space="0" w:color="auto"/>
        <w:bottom w:val="none" w:sz="0" w:space="0" w:color="auto"/>
        <w:right w:val="none" w:sz="0" w:space="0" w:color="auto"/>
      </w:divBdr>
    </w:div>
    <w:div w:id="685638492">
      <w:bodyDiv w:val="1"/>
      <w:marLeft w:val="0"/>
      <w:marRight w:val="0"/>
      <w:marTop w:val="0"/>
      <w:marBottom w:val="0"/>
      <w:divBdr>
        <w:top w:val="none" w:sz="0" w:space="0" w:color="auto"/>
        <w:left w:val="none" w:sz="0" w:space="0" w:color="auto"/>
        <w:bottom w:val="none" w:sz="0" w:space="0" w:color="auto"/>
        <w:right w:val="none" w:sz="0" w:space="0" w:color="auto"/>
      </w:divBdr>
    </w:div>
    <w:div w:id="823396046">
      <w:bodyDiv w:val="1"/>
      <w:marLeft w:val="0"/>
      <w:marRight w:val="0"/>
      <w:marTop w:val="0"/>
      <w:marBottom w:val="0"/>
      <w:divBdr>
        <w:top w:val="none" w:sz="0" w:space="0" w:color="auto"/>
        <w:left w:val="none" w:sz="0" w:space="0" w:color="auto"/>
        <w:bottom w:val="none" w:sz="0" w:space="0" w:color="auto"/>
        <w:right w:val="none" w:sz="0" w:space="0" w:color="auto"/>
      </w:divBdr>
    </w:div>
    <w:div w:id="997654655">
      <w:bodyDiv w:val="1"/>
      <w:marLeft w:val="0"/>
      <w:marRight w:val="0"/>
      <w:marTop w:val="0"/>
      <w:marBottom w:val="0"/>
      <w:divBdr>
        <w:top w:val="none" w:sz="0" w:space="0" w:color="auto"/>
        <w:left w:val="none" w:sz="0" w:space="0" w:color="auto"/>
        <w:bottom w:val="none" w:sz="0" w:space="0" w:color="auto"/>
        <w:right w:val="none" w:sz="0" w:space="0" w:color="auto"/>
      </w:divBdr>
    </w:div>
    <w:div w:id="1315793404">
      <w:bodyDiv w:val="1"/>
      <w:marLeft w:val="0"/>
      <w:marRight w:val="0"/>
      <w:marTop w:val="0"/>
      <w:marBottom w:val="0"/>
      <w:divBdr>
        <w:top w:val="none" w:sz="0" w:space="0" w:color="auto"/>
        <w:left w:val="none" w:sz="0" w:space="0" w:color="auto"/>
        <w:bottom w:val="none" w:sz="0" w:space="0" w:color="auto"/>
        <w:right w:val="none" w:sz="0" w:space="0" w:color="auto"/>
      </w:divBdr>
    </w:div>
    <w:div w:id="1385368404">
      <w:bodyDiv w:val="1"/>
      <w:marLeft w:val="0"/>
      <w:marRight w:val="0"/>
      <w:marTop w:val="0"/>
      <w:marBottom w:val="0"/>
      <w:divBdr>
        <w:top w:val="none" w:sz="0" w:space="0" w:color="auto"/>
        <w:left w:val="none" w:sz="0" w:space="0" w:color="auto"/>
        <w:bottom w:val="none" w:sz="0" w:space="0" w:color="auto"/>
        <w:right w:val="none" w:sz="0" w:space="0" w:color="auto"/>
      </w:divBdr>
    </w:div>
    <w:div w:id="1471751044">
      <w:bodyDiv w:val="1"/>
      <w:marLeft w:val="0"/>
      <w:marRight w:val="0"/>
      <w:marTop w:val="0"/>
      <w:marBottom w:val="0"/>
      <w:divBdr>
        <w:top w:val="none" w:sz="0" w:space="0" w:color="auto"/>
        <w:left w:val="none" w:sz="0" w:space="0" w:color="auto"/>
        <w:bottom w:val="none" w:sz="0" w:space="0" w:color="auto"/>
        <w:right w:val="none" w:sz="0" w:space="0" w:color="auto"/>
      </w:divBdr>
    </w:div>
    <w:div w:id="1534227183">
      <w:bodyDiv w:val="1"/>
      <w:marLeft w:val="0"/>
      <w:marRight w:val="0"/>
      <w:marTop w:val="0"/>
      <w:marBottom w:val="0"/>
      <w:divBdr>
        <w:top w:val="none" w:sz="0" w:space="0" w:color="auto"/>
        <w:left w:val="none" w:sz="0" w:space="0" w:color="auto"/>
        <w:bottom w:val="none" w:sz="0" w:space="0" w:color="auto"/>
        <w:right w:val="none" w:sz="0" w:space="0" w:color="auto"/>
      </w:divBdr>
    </w:div>
    <w:div w:id="15876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11040</Characters>
  <Application>Microsoft Office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dc:creator>
  <cp:lastModifiedBy>Anna Trnková</cp:lastModifiedBy>
  <cp:revision>2</cp:revision>
  <dcterms:created xsi:type="dcterms:W3CDTF">2022-10-05T13:13:00Z</dcterms:created>
  <dcterms:modified xsi:type="dcterms:W3CDTF">2022-10-05T13:13:00Z</dcterms:modified>
</cp:coreProperties>
</file>