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BE15" w14:textId="60F70C5A" w:rsidR="00E94709" w:rsidRDefault="00E94709"/>
    <w:p w14:paraId="74F631B4" w14:textId="77777777" w:rsidR="00FC30CC" w:rsidRDefault="00FC30CC"/>
    <w:p w14:paraId="4201B90A" w14:textId="77777777" w:rsidR="007B7788" w:rsidRDefault="007B7788" w:rsidP="007B778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788">
        <w:rPr>
          <w:rFonts w:ascii="Times New Roman" w:hAnsi="Times New Roman" w:cs="Times New Roman"/>
          <w:b/>
          <w:bCs/>
          <w:sz w:val="28"/>
          <w:szCs w:val="28"/>
        </w:rPr>
        <w:t xml:space="preserve">Pokyny k prevádzke školy, k jej vnútornému režimu a podmienky zaistenia bezpečnosti a ochrany zdravia žiakov a zamestnancov školy </w:t>
      </w:r>
    </w:p>
    <w:p w14:paraId="19C43D44" w14:textId="1C698E0B" w:rsidR="007B7788" w:rsidRDefault="007B7788" w:rsidP="007B7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(platné </w:t>
      </w:r>
      <w:r w:rsidRPr="007B7788">
        <w:rPr>
          <w:rFonts w:ascii="Times New Roman" w:hAnsi="Times New Roman" w:cs="Times New Roman"/>
          <w:b/>
          <w:bCs/>
          <w:sz w:val="28"/>
          <w:szCs w:val="28"/>
        </w:rPr>
        <w:t xml:space="preserve">od </w:t>
      </w:r>
      <w:r w:rsidR="00AC3426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550AB">
        <w:rPr>
          <w:rFonts w:ascii="Times New Roman" w:hAnsi="Times New Roman" w:cs="Times New Roman"/>
          <w:b/>
          <w:bCs/>
          <w:sz w:val="28"/>
          <w:szCs w:val="28"/>
        </w:rPr>
        <w:t>. 05.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 odvolania)</w:t>
      </w:r>
    </w:p>
    <w:p w14:paraId="218A0D02" w14:textId="16F7004D" w:rsidR="007B7788" w:rsidRDefault="007B7788" w:rsidP="007B7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58C5C" w14:textId="77777777" w:rsidR="00FC30CC" w:rsidRDefault="00FC30CC" w:rsidP="007B7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3C8D2" w14:textId="56664949" w:rsidR="007B7788" w:rsidRDefault="007B7788" w:rsidP="00A95A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5A25">
        <w:rPr>
          <w:rFonts w:ascii="Times New Roman" w:hAnsi="Times New Roman" w:cs="Times New Roman"/>
          <w:b/>
          <w:bCs/>
          <w:sz w:val="24"/>
          <w:szCs w:val="24"/>
          <w:u w:val="single"/>
        </w:rPr>
        <w:t>ÚVOD</w:t>
      </w:r>
    </w:p>
    <w:p w14:paraId="6DCFA54F" w14:textId="4739D398" w:rsidR="00AC3426" w:rsidRDefault="00AC3426" w:rsidP="00AC34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426">
        <w:rPr>
          <w:rFonts w:ascii="Times New Roman" w:hAnsi="Times New Roman" w:cs="Times New Roman"/>
          <w:sz w:val="24"/>
          <w:szCs w:val="24"/>
        </w:rPr>
        <w:t>Riaditeľka školy na základe Rozhodnutia MŠVVaŠ SR z 13.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AC342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426">
        <w:rPr>
          <w:rFonts w:ascii="Times New Roman" w:hAnsi="Times New Roman" w:cs="Times New Roman"/>
          <w:sz w:val="24"/>
          <w:szCs w:val="24"/>
        </w:rPr>
        <w:t>2021 s účinnosťou od 17.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AC342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426">
        <w:rPr>
          <w:rFonts w:ascii="Times New Roman" w:hAnsi="Times New Roman" w:cs="Times New Roman"/>
          <w:sz w:val="24"/>
          <w:szCs w:val="24"/>
        </w:rPr>
        <w:t>2021 a na základe dokumentu Manuál COVID školský semafor pre základné školy vydáva tieto organizačné podmienky výchovy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3426">
        <w:rPr>
          <w:rFonts w:ascii="Times New Roman" w:hAnsi="Times New Roman" w:cs="Times New Roman"/>
          <w:sz w:val="24"/>
          <w:szCs w:val="24"/>
        </w:rPr>
        <w:t>vzdelávania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3426">
        <w:rPr>
          <w:rFonts w:ascii="Times New Roman" w:hAnsi="Times New Roman" w:cs="Times New Roman"/>
          <w:sz w:val="24"/>
          <w:szCs w:val="24"/>
        </w:rPr>
        <w:t xml:space="preserve">Manuál vydaný MŠVVaŠ SR rešpektuje uznesenia vlády SR, vyhlášky, opatrenia a rozhodnutia Úradu verejného zdravotníctva SR (ďalej aj ako „ÚVZ SR“) a upravuje prevádzkové podmienky výchovy a vzdelávania. </w:t>
      </w:r>
      <w:r>
        <w:rPr>
          <w:rFonts w:ascii="Times New Roman" w:hAnsi="Times New Roman" w:cs="Times New Roman"/>
          <w:sz w:val="24"/>
          <w:szCs w:val="24"/>
        </w:rPr>
        <w:t>V prípade, ak je potrebné, zriaďovateľ konzultuje s miestne príslušným</w:t>
      </w:r>
      <w:r w:rsidR="00D864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RÚVZ organizačné kroky v súlade s aktuálnymi hygienicko-epidemiologickými nariadeniami.</w:t>
      </w:r>
    </w:p>
    <w:p w14:paraId="2D1664A4" w14:textId="59E64079" w:rsidR="00AC3426" w:rsidRPr="00AC3426" w:rsidRDefault="00AC3426" w:rsidP="00AC34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6">
        <w:rPr>
          <w:rFonts w:ascii="Times New Roman" w:hAnsi="Times New Roman" w:cs="Times New Roman"/>
          <w:sz w:val="24"/>
          <w:szCs w:val="24"/>
        </w:rPr>
        <w:t xml:space="preserve">Vedenie školy je povinné informovať ministerstvo </w:t>
      </w:r>
      <w:r>
        <w:rPr>
          <w:rFonts w:ascii="Times New Roman" w:hAnsi="Times New Roman" w:cs="Times New Roman"/>
          <w:sz w:val="24"/>
          <w:szCs w:val="24"/>
        </w:rPr>
        <w:t xml:space="preserve">školstva, vedy, výskumu a športu SR  </w:t>
      </w:r>
      <w:r w:rsidRPr="00AC3426">
        <w:rPr>
          <w:rFonts w:ascii="Times New Roman" w:hAnsi="Times New Roman" w:cs="Times New Roman"/>
          <w:sz w:val="24"/>
          <w:szCs w:val="24"/>
        </w:rPr>
        <w:t>každý vyučovací deň o žiakoch, ktorí sa zúčastnili školského vyučovania v škole ako aj o aktuálnom stave a vývoji súvisiacej s ochorením COVID 19 na škole. Online formulár na nahlasovanie zatvárania a otvárania škôl/tried na ministerstvo školstva je dostupný na webovej stránke: https://covid2021.iedu.sk.</w:t>
      </w:r>
    </w:p>
    <w:p w14:paraId="0C3FD81A" w14:textId="77777777" w:rsidR="00B550AB" w:rsidRDefault="00B550AB" w:rsidP="00AC342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89B54" w14:textId="77777777" w:rsidR="00A27DDE" w:rsidRDefault="00A27DDE" w:rsidP="00A95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ADA20" w14:textId="7FCEDA75" w:rsidR="00E86A3D" w:rsidRPr="00A95A25" w:rsidRDefault="00A27DDE" w:rsidP="00A95A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5A25">
        <w:rPr>
          <w:rFonts w:ascii="Times New Roman" w:hAnsi="Times New Roman" w:cs="Times New Roman"/>
          <w:b/>
          <w:bCs/>
          <w:sz w:val="24"/>
          <w:szCs w:val="24"/>
          <w:u w:val="single"/>
        </w:rPr>
        <w:t>VŠEOBECNÉ POKYNY</w:t>
      </w:r>
    </w:p>
    <w:p w14:paraId="1344A8E8" w14:textId="739C75C7" w:rsidR="00B550AB" w:rsidRDefault="00A27DDE" w:rsidP="00A95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Tieto pokyny dopĺňajú a upravujú prevádzku školy, jej vnútorný režim a podmienky na zaistenie bezpečnosti a ochrany zdravia žiakov a zamestnancov školy od </w:t>
      </w:r>
      <w:r w:rsidR="00AC3426">
        <w:rPr>
          <w:rFonts w:ascii="Times New Roman" w:hAnsi="Times New Roman" w:cs="Times New Roman"/>
          <w:sz w:val="24"/>
          <w:szCs w:val="24"/>
        </w:rPr>
        <w:t>17</w:t>
      </w:r>
      <w:r w:rsidR="00B550AB">
        <w:rPr>
          <w:rFonts w:ascii="Times New Roman" w:hAnsi="Times New Roman" w:cs="Times New Roman"/>
          <w:sz w:val="24"/>
          <w:szCs w:val="24"/>
        </w:rPr>
        <w:t>. 05. 2021</w:t>
      </w:r>
      <w:r>
        <w:rPr>
          <w:rFonts w:ascii="Times New Roman" w:hAnsi="Times New Roman" w:cs="Times New Roman"/>
          <w:sz w:val="24"/>
          <w:szCs w:val="24"/>
        </w:rPr>
        <w:t xml:space="preserve"> do odvolania.</w:t>
      </w:r>
    </w:p>
    <w:p w14:paraId="30E23D10" w14:textId="079A87AD" w:rsidR="00B550AB" w:rsidRDefault="00B550AB" w:rsidP="00A95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Nástup žiakov do školy podľa § 1 Vyhlášky 197 ÚVZ SR ods. 2 písmena u) </w:t>
      </w:r>
      <w:r w:rsidR="00BC2F5F">
        <w:rPr>
          <w:rFonts w:ascii="Times New Roman" w:hAnsi="Times New Roman" w:cs="Times New Roman"/>
          <w:sz w:val="24"/>
          <w:szCs w:val="24"/>
        </w:rPr>
        <w:t xml:space="preserve">a v) </w:t>
      </w:r>
      <w:r>
        <w:rPr>
          <w:rFonts w:ascii="Times New Roman" w:hAnsi="Times New Roman" w:cs="Times New Roman"/>
          <w:sz w:val="24"/>
          <w:szCs w:val="24"/>
        </w:rPr>
        <w:t xml:space="preserve">od 29. apríla 2021 do 28. mája 2021 už nie je podmienený preukázaním sa testu rodiča. Vyplnenie aktuálneho platného čestného vyhlásenia o bezinfekčnosti sa odporúča. </w:t>
      </w:r>
    </w:p>
    <w:p w14:paraId="615080C3" w14:textId="23DDCA57" w:rsidR="008A62BE" w:rsidRDefault="008A62BE" w:rsidP="00D012A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320C9A" w14:textId="545F3AC5" w:rsidR="00750FB7" w:rsidRDefault="00750FB7" w:rsidP="00AC34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5E6B8F" w14:textId="77777777" w:rsidR="00AC3426" w:rsidRDefault="00AC3426" w:rsidP="00AC34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30A73" w14:textId="77777777" w:rsidR="00D864BC" w:rsidRDefault="003C2D5E" w:rsidP="00582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A3D">
        <w:rPr>
          <w:rFonts w:ascii="Times New Roman" w:hAnsi="Times New Roman" w:cs="Times New Roman"/>
          <w:b/>
          <w:bCs/>
          <w:sz w:val="24"/>
          <w:szCs w:val="24"/>
        </w:rPr>
        <w:t>V škole (vnútorné aj vonkajšie priestory) si zamestnanci, žiaci, rodičia a zákonní zástupcovia povinne kryjú horné dýchacie cesty</w:t>
      </w:r>
      <w:r w:rsidR="00750F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700C34" w14:textId="10773E05" w:rsidR="009C07E9" w:rsidRPr="00582E7A" w:rsidRDefault="00750FB7" w:rsidP="00582E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škole (interiér) si žiaci a zamestnanci kryjú horné dýchacie cesty</w:t>
      </w:r>
      <w:r w:rsidR="00BB1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rúškom resp. respirátorom. V školskom prostredí má užívanie respirátora výnimku.</w:t>
      </w:r>
      <w:r w:rsidR="00582E7A">
        <w:rPr>
          <w:rFonts w:ascii="Times New Roman" w:hAnsi="Times New Roman" w:cs="Times New Roman"/>
          <w:sz w:val="24"/>
          <w:szCs w:val="24"/>
        </w:rPr>
        <w:t xml:space="preserve"> Žiaci aj zamestnanci nosia rúško všade vo vnútorných priestoroch školy.</w:t>
      </w:r>
      <w:r w:rsidR="00582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A3D">
        <w:rPr>
          <w:rFonts w:ascii="Times New Roman" w:hAnsi="Times New Roman" w:cs="Times New Roman"/>
          <w:sz w:val="24"/>
          <w:szCs w:val="24"/>
        </w:rPr>
        <w:t xml:space="preserve">Výnimky </w:t>
      </w:r>
      <w:r w:rsidR="008A62BE">
        <w:rPr>
          <w:rFonts w:ascii="Times New Roman" w:hAnsi="Times New Roman" w:cs="Times New Roman"/>
          <w:sz w:val="24"/>
          <w:szCs w:val="24"/>
        </w:rPr>
        <w:t xml:space="preserve">z oslobodenia nosenia rúšok </w:t>
      </w:r>
      <w:r w:rsidR="00E86A3D">
        <w:rPr>
          <w:rFonts w:ascii="Times New Roman" w:hAnsi="Times New Roman" w:cs="Times New Roman"/>
          <w:sz w:val="24"/>
          <w:szCs w:val="24"/>
        </w:rPr>
        <w:t>platia</w:t>
      </w:r>
      <w:r w:rsidR="008A62BE">
        <w:rPr>
          <w:rFonts w:ascii="Times New Roman" w:hAnsi="Times New Roman" w:cs="Times New Roman"/>
          <w:sz w:val="24"/>
          <w:szCs w:val="24"/>
        </w:rPr>
        <w:t xml:space="preserve"> podľa aktuálnej vyhlášky ÚVZ. </w:t>
      </w:r>
    </w:p>
    <w:p w14:paraId="36B7C866" w14:textId="26220F7E" w:rsidR="00750FB7" w:rsidRDefault="00750FB7" w:rsidP="00582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zabezpečí voľne dostupnú dezinfekciu rúk. Pravidelne sa bude sledovať zdravotný stav osôb zdržujúcich sa v zariadení so zameraním na príznaky respiračného ochorenia (napr. zvýšená teplota, kašeľ).</w:t>
      </w:r>
    </w:p>
    <w:p w14:paraId="09073A54" w14:textId="77777777" w:rsidR="00243C0A" w:rsidRDefault="00243C0A" w:rsidP="00A95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EFE6D" w14:textId="77777777" w:rsidR="00582E7A" w:rsidRDefault="00582E7A" w:rsidP="00E9470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4F9752" w14:textId="1639FA06" w:rsidR="00E86A3D" w:rsidRPr="00A95A25" w:rsidRDefault="00E86A3D" w:rsidP="00E9470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5A25">
        <w:rPr>
          <w:rFonts w:ascii="Times New Roman" w:hAnsi="Times New Roman" w:cs="Times New Roman"/>
          <w:b/>
          <w:bCs/>
          <w:sz w:val="24"/>
          <w:szCs w:val="24"/>
          <w:u w:val="single"/>
        </w:rPr>
        <w:t>POKYNY PRE ŽIAKOV</w:t>
      </w:r>
      <w:r w:rsidR="00BC2F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RANNEJ ZMENY</w:t>
      </w:r>
      <w:r w:rsidR="00243C0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4AD479F" w14:textId="4F83B96C" w:rsidR="00E86A3D" w:rsidRPr="00237FC4" w:rsidRDefault="00E86A3D" w:rsidP="00237FC4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C4">
        <w:rPr>
          <w:rFonts w:ascii="Times New Roman" w:hAnsi="Times New Roman" w:cs="Times New Roman"/>
          <w:sz w:val="24"/>
          <w:szCs w:val="24"/>
        </w:rPr>
        <w:t>Žiakom bude umožnený vstup do budovy školy</w:t>
      </w:r>
      <w:r w:rsidR="00BD4DE9" w:rsidRPr="00237FC4">
        <w:rPr>
          <w:rFonts w:ascii="Times New Roman" w:hAnsi="Times New Roman" w:cs="Times New Roman"/>
          <w:sz w:val="24"/>
          <w:szCs w:val="24"/>
        </w:rPr>
        <w:t xml:space="preserve"> od 7:30 hod..</w:t>
      </w:r>
    </w:p>
    <w:p w14:paraId="16EB594A" w14:textId="0D4807D3" w:rsidR="00BD4DE9" w:rsidRPr="00237FC4" w:rsidRDefault="00BD4DE9" w:rsidP="00E94709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C4">
        <w:rPr>
          <w:rFonts w:ascii="Times New Roman" w:hAnsi="Times New Roman" w:cs="Times New Roman"/>
          <w:sz w:val="24"/>
          <w:szCs w:val="24"/>
        </w:rPr>
        <w:t xml:space="preserve">U žiakov sa každé ráno vykoná ranný filter - meranie teploty bezdotykovým teplomerom a dezinfekcia rúk. </w:t>
      </w:r>
    </w:p>
    <w:p w14:paraId="4176EF76" w14:textId="13401478" w:rsidR="00BD4DE9" w:rsidRPr="00237FC4" w:rsidRDefault="00BD4DE9" w:rsidP="00237FC4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C4">
        <w:rPr>
          <w:rFonts w:ascii="Times New Roman" w:hAnsi="Times New Roman" w:cs="Times New Roman"/>
          <w:sz w:val="24"/>
          <w:szCs w:val="24"/>
        </w:rPr>
        <w:t>Po tom</w:t>
      </w:r>
      <w:r w:rsidR="006079BD" w:rsidRPr="00237FC4">
        <w:rPr>
          <w:rFonts w:ascii="Times New Roman" w:hAnsi="Times New Roman" w:cs="Times New Roman"/>
          <w:sz w:val="24"/>
          <w:szCs w:val="24"/>
        </w:rPr>
        <w:t>to úkone</w:t>
      </w:r>
      <w:r w:rsidRPr="00237FC4">
        <w:rPr>
          <w:rFonts w:ascii="Times New Roman" w:hAnsi="Times New Roman" w:cs="Times New Roman"/>
          <w:sz w:val="24"/>
          <w:szCs w:val="24"/>
        </w:rPr>
        <w:t xml:space="preserve"> sa žiaci prezujú a presunú sa do svojich tried.</w:t>
      </w:r>
    </w:p>
    <w:p w14:paraId="2F9D80E7" w14:textId="40AB49CD" w:rsidR="00BC2F5F" w:rsidRDefault="00BC2F5F" w:rsidP="00607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B23D4" w14:textId="77777777" w:rsidR="00582E7A" w:rsidRDefault="00582E7A" w:rsidP="00607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977F9" w14:textId="0D65DD52" w:rsidR="00243C0A" w:rsidRPr="00A95A25" w:rsidRDefault="00243C0A" w:rsidP="00243C0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5A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POKYNY PRE ŽIAKOV </w:t>
      </w:r>
      <w:r w:rsidR="00BC2F5F">
        <w:rPr>
          <w:rFonts w:ascii="Times New Roman" w:hAnsi="Times New Roman" w:cs="Times New Roman"/>
          <w:b/>
          <w:bCs/>
          <w:sz w:val="24"/>
          <w:szCs w:val="24"/>
          <w:u w:val="single"/>
        </w:rPr>
        <w:t>POOBEDŇAJŠEJ ZMENY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DDE2B68" w14:textId="0F5941A3" w:rsidR="00BC2F5F" w:rsidRPr="00AC3426" w:rsidRDefault="00243C0A" w:rsidP="00AC3426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C4">
        <w:rPr>
          <w:rFonts w:ascii="Times New Roman" w:hAnsi="Times New Roman" w:cs="Times New Roman"/>
          <w:sz w:val="24"/>
          <w:szCs w:val="24"/>
        </w:rPr>
        <w:t xml:space="preserve">Žiakom bude umožnený vstup do budovy školy </w:t>
      </w:r>
      <w:r w:rsidR="00BC2F5F">
        <w:rPr>
          <w:rFonts w:ascii="Times New Roman" w:hAnsi="Times New Roman" w:cs="Times New Roman"/>
          <w:sz w:val="24"/>
          <w:szCs w:val="24"/>
        </w:rPr>
        <w:t>15 minút pred vyučovaním (podľa rozvrhu hodín)</w:t>
      </w:r>
      <w:r w:rsidRPr="00237FC4">
        <w:rPr>
          <w:rFonts w:ascii="Times New Roman" w:hAnsi="Times New Roman" w:cs="Times New Roman"/>
          <w:sz w:val="24"/>
          <w:szCs w:val="24"/>
        </w:rPr>
        <w:t>.</w:t>
      </w:r>
    </w:p>
    <w:p w14:paraId="1FCBF039" w14:textId="12A7D198" w:rsidR="00243C0A" w:rsidRPr="00237FC4" w:rsidRDefault="00243C0A" w:rsidP="00243C0A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C4">
        <w:rPr>
          <w:rFonts w:ascii="Times New Roman" w:hAnsi="Times New Roman" w:cs="Times New Roman"/>
          <w:sz w:val="24"/>
          <w:szCs w:val="24"/>
        </w:rPr>
        <w:t>U žiakov sa každ</w:t>
      </w:r>
      <w:r w:rsidR="00BC2F5F">
        <w:rPr>
          <w:rFonts w:ascii="Times New Roman" w:hAnsi="Times New Roman" w:cs="Times New Roman"/>
          <w:sz w:val="24"/>
          <w:szCs w:val="24"/>
        </w:rPr>
        <w:t xml:space="preserve">ý deň vykoná </w:t>
      </w:r>
      <w:r w:rsidRPr="00237FC4">
        <w:rPr>
          <w:rFonts w:ascii="Times New Roman" w:hAnsi="Times New Roman" w:cs="Times New Roman"/>
          <w:sz w:val="24"/>
          <w:szCs w:val="24"/>
        </w:rPr>
        <w:t xml:space="preserve">ranný filter - meranie teploty bezdotykovým teplomerom a dezinfekcia rúk. </w:t>
      </w:r>
    </w:p>
    <w:p w14:paraId="6DCB6BC8" w14:textId="6F366F24" w:rsidR="00243C0A" w:rsidRPr="00237FC4" w:rsidRDefault="00243C0A" w:rsidP="00237FC4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C4">
        <w:rPr>
          <w:rFonts w:ascii="Times New Roman" w:hAnsi="Times New Roman" w:cs="Times New Roman"/>
          <w:sz w:val="24"/>
          <w:szCs w:val="24"/>
        </w:rPr>
        <w:t>Po tomto úkone sa žiaci prezujú a presunú sa do svojich tried.</w:t>
      </w:r>
    </w:p>
    <w:p w14:paraId="481ED652" w14:textId="2FF64063" w:rsidR="006079BD" w:rsidRDefault="006079BD" w:rsidP="00607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0E5BA" w14:textId="621DCC9A" w:rsidR="00541B4F" w:rsidRDefault="00541B4F" w:rsidP="006079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F2822" w14:textId="0DF36151" w:rsidR="00BB1D93" w:rsidRDefault="00BB1D93" w:rsidP="006079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92669" w14:textId="277356A6" w:rsidR="00BB1D93" w:rsidRDefault="00BB1D93" w:rsidP="006079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FE33E" w14:textId="584D7932" w:rsidR="00BB1D93" w:rsidRDefault="00BB1D93" w:rsidP="006079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F4B6E" w14:textId="446D93C0" w:rsidR="00BB1D93" w:rsidRDefault="00BB1D93" w:rsidP="006079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0F164" w14:textId="77777777" w:rsidR="00C36D18" w:rsidRDefault="00C36D18" w:rsidP="006079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4B0AE" w14:textId="4E7D08F1" w:rsidR="00BD4DE9" w:rsidRPr="00A95A25" w:rsidRDefault="00BD4DE9" w:rsidP="00A95A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5A25">
        <w:rPr>
          <w:rFonts w:ascii="Times New Roman" w:hAnsi="Times New Roman" w:cs="Times New Roman"/>
          <w:b/>
          <w:bCs/>
          <w:sz w:val="24"/>
          <w:szCs w:val="24"/>
          <w:u w:val="single"/>
        </w:rPr>
        <w:t>VÝCHOVNO-VZDELÁVACÍ PROCES</w:t>
      </w:r>
    </w:p>
    <w:p w14:paraId="06774D66" w14:textId="5EA2320B" w:rsidR="009C719B" w:rsidRPr="00237FC4" w:rsidRDefault="009C719B" w:rsidP="00237FC4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C4">
        <w:rPr>
          <w:rFonts w:ascii="Times New Roman" w:hAnsi="Times New Roman" w:cs="Times New Roman"/>
          <w:sz w:val="24"/>
          <w:szCs w:val="24"/>
        </w:rPr>
        <w:t xml:space="preserve">Účasť žiakov na prezenčnom vyučovaní je povinná (jeho dochádzka sa eviduje v zmysle </w:t>
      </w:r>
    </w:p>
    <w:p w14:paraId="2DCCF678" w14:textId="5CB44236" w:rsidR="009C719B" w:rsidRDefault="009C719B" w:rsidP="00E94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62B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školského poriadku).</w:t>
      </w:r>
    </w:p>
    <w:p w14:paraId="154874B2" w14:textId="7988A6BE" w:rsidR="009C719B" w:rsidRPr="00237FC4" w:rsidRDefault="009C719B" w:rsidP="00B67393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C4">
        <w:rPr>
          <w:rFonts w:ascii="Times New Roman" w:hAnsi="Times New Roman" w:cs="Times New Roman"/>
          <w:sz w:val="24"/>
          <w:szCs w:val="24"/>
        </w:rPr>
        <w:t xml:space="preserve">Žiaci, ktorí sa z dôvodu choroby alebo inej závažnej príčiny nezúčastnia na vyučovaní </w:t>
      </w:r>
    </w:p>
    <w:p w14:paraId="1291ABD9" w14:textId="1F546B66" w:rsidR="009C719B" w:rsidRDefault="009C719B" w:rsidP="00B67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7FC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v škole, sú povinní pokračovať v učení sa ako je obvyklé pri chorobe dieťaťa</w:t>
      </w:r>
      <w:r w:rsidR="008A62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455E3" w14:textId="49C9A5BD" w:rsidR="009C719B" w:rsidRPr="00237FC4" w:rsidRDefault="009C719B" w:rsidP="008A6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7FC4">
        <w:rPr>
          <w:rFonts w:ascii="Times New Roman" w:hAnsi="Times New Roman" w:cs="Times New Roman"/>
          <w:sz w:val="24"/>
          <w:szCs w:val="24"/>
        </w:rPr>
        <w:t xml:space="preserve">  </w:t>
      </w:r>
      <w:r w:rsidR="00FC30CC">
        <w:rPr>
          <w:rFonts w:ascii="Times New Roman" w:hAnsi="Times New Roman" w:cs="Times New Roman"/>
          <w:sz w:val="24"/>
          <w:szCs w:val="24"/>
        </w:rPr>
        <w:tab/>
      </w:r>
      <w:r w:rsidRPr="00237FC4">
        <w:rPr>
          <w:rFonts w:ascii="Times New Roman" w:hAnsi="Times New Roman" w:cs="Times New Roman"/>
          <w:sz w:val="24"/>
          <w:szCs w:val="24"/>
        </w:rPr>
        <w:t xml:space="preserve">Neúčasť žiaka na prezenčnom vyučovaní je rodič povinný hlásiť triednej učiteľke. </w:t>
      </w:r>
    </w:p>
    <w:p w14:paraId="4C2ECED1" w14:textId="4EA9B75B" w:rsidR="00BD4DE9" w:rsidRDefault="00BD4DE9" w:rsidP="00A95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B505B" w14:textId="77777777" w:rsidR="00DF6184" w:rsidRDefault="00DF6184" w:rsidP="00A95A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1D2F1" w14:textId="7157DB55" w:rsidR="00E86A3D" w:rsidRDefault="009C719B" w:rsidP="00A95A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5A25">
        <w:rPr>
          <w:rFonts w:ascii="Times New Roman" w:hAnsi="Times New Roman" w:cs="Times New Roman"/>
          <w:b/>
          <w:bCs/>
          <w:sz w:val="24"/>
          <w:szCs w:val="24"/>
          <w:u w:val="single"/>
        </w:rPr>
        <w:t>ŠKOLSKÁ DOCHÁDZKA</w:t>
      </w:r>
      <w:r w:rsidR="00C36D1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342ACD7E" w14:textId="29A31E70" w:rsidR="00C36D18" w:rsidRPr="00C36D18" w:rsidRDefault="00C36D18" w:rsidP="00C36D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Žiak ani jeho zákonný zástupca nemá povinnosť predkladať negatívny výsledok testu. </w:t>
      </w:r>
    </w:p>
    <w:p w14:paraId="0091CD61" w14:textId="185FA96E" w:rsidR="00582E7A" w:rsidRDefault="009C719B" w:rsidP="008334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 prípade, ak </w:t>
      </w:r>
      <w:r w:rsidR="00C36D18">
        <w:rPr>
          <w:rFonts w:ascii="Times New Roman" w:hAnsi="Times New Roman" w:cs="Times New Roman"/>
          <w:sz w:val="24"/>
          <w:szCs w:val="24"/>
        </w:rPr>
        <w:t>sa žiak</w:t>
      </w:r>
      <w:r w:rsidR="00BB1D93">
        <w:rPr>
          <w:rFonts w:ascii="Times New Roman" w:hAnsi="Times New Roman" w:cs="Times New Roman"/>
          <w:sz w:val="24"/>
          <w:szCs w:val="24"/>
        </w:rPr>
        <w:t xml:space="preserve"> </w:t>
      </w:r>
      <w:r w:rsidR="00C36D18">
        <w:rPr>
          <w:rFonts w:ascii="Times New Roman" w:hAnsi="Times New Roman" w:cs="Times New Roman"/>
          <w:sz w:val="24"/>
          <w:szCs w:val="24"/>
        </w:rPr>
        <w:t>nebude zúčastňovať prezenčného vyučovania</w:t>
      </w:r>
      <w:r w:rsidR="00BB1D93">
        <w:rPr>
          <w:rFonts w:ascii="Times New Roman" w:hAnsi="Times New Roman" w:cs="Times New Roman"/>
          <w:sz w:val="24"/>
          <w:szCs w:val="24"/>
        </w:rPr>
        <w:t xml:space="preserve"> 5 po sebe nasledujúcich vyučovacích dní, </w:t>
      </w:r>
      <w:r w:rsidR="00C36D18">
        <w:rPr>
          <w:rFonts w:ascii="Times New Roman" w:hAnsi="Times New Roman" w:cs="Times New Roman"/>
          <w:sz w:val="24"/>
          <w:szCs w:val="24"/>
        </w:rPr>
        <w:t>je povinný podkladať ospravedlnenie od rodiča, zákonného zástupcu</w:t>
      </w:r>
      <w:bookmarkStart w:id="0" w:name="_Hlk70771114"/>
      <w:r w:rsidR="00BB1D93">
        <w:rPr>
          <w:rFonts w:ascii="Times New Roman" w:hAnsi="Times New Roman" w:cs="Times New Roman"/>
          <w:sz w:val="24"/>
          <w:szCs w:val="24"/>
        </w:rPr>
        <w:t xml:space="preserve">. </w:t>
      </w:r>
      <w:r w:rsidR="008334C6">
        <w:rPr>
          <w:rFonts w:ascii="Times New Roman" w:hAnsi="Times New Roman" w:cs="Times New Roman"/>
          <w:sz w:val="24"/>
          <w:szCs w:val="24"/>
        </w:rPr>
        <w:t xml:space="preserve">Pri prerušení viac ako 5 pracovných (víkendy a sviatky sa nezapočítavajú) dní z dôvodu akéhokoľvek ochorenia predkladá potvrdenie o chorobe vydané všeobecným lekárom pre deti a dorast. </w:t>
      </w:r>
      <w:r w:rsidR="00C36D18">
        <w:rPr>
          <w:rFonts w:ascii="Times New Roman" w:hAnsi="Times New Roman" w:cs="Times New Roman"/>
          <w:sz w:val="24"/>
          <w:szCs w:val="24"/>
        </w:rPr>
        <w:t>P</w:t>
      </w:r>
      <w:r w:rsidR="008334C6">
        <w:rPr>
          <w:rFonts w:ascii="Times New Roman" w:hAnsi="Times New Roman" w:cs="Times New Roman"/>
          <w:sz w:val="24"/>
          <w:szCs w:val="24"/>
        </w:rPr>
        <w:t>o každom</w:t>
      </w:r>
      <w:r w:rsidR="00C36D18">
        <w:rPr>
          <w:rFonts w:ascii="Times New Roman" w:hAnsi="Times New Roman" w:cs="Times New Roman"/>
          <w:sz w:val="24"/>
          <w:szCs w:val="24"/>
        </w:rPr>
        <w:t xml:space="preserve"> prerušení dochádzky </w:t>
      </w:r>
      <w:r w:rsidR="008334C6">
        <w:rPr>
          <w:rFonts w:ascii="Times New Roman" w:hAnsi="Times New Roman" w:cs="Times New Roman"/>
          <w:sz w:val="24"/>
          <w:szCs w:val="24"/>
        </w:rPr>
        <w:t xml:space="preserve">žiaka v trvaní </w:t>
      </w:r>
      <w:r w:rsidR="00C36D18">
        <w:rPr>
          <w:rFonts w:ascii="Times New Roman" w:hAnsi="Times New Roman" w:cs="Times New Roman"/>
          <w:sz w:val="24"/>
          <w:szCs w:val="24"/>
        </w:rPr>
        <w:t xml:space="preserve">viac ako 3 dni </w:t>
      </w:r>
      <w:r w:rsidR="008334C6">
        <w:rPr>
          <w:rFonts w:ascii="Times New Roman" w:hAnsi="Times New Roman" w:cs="Times New Roman"/>
          <w:sz w:val="24"/>
          <w:szCs w:val="24"/>
        </w:rPr>
        <w:t xml:space="preserve">po sebe </w:t>
      </w:r>
      <w:r w:rsidR="00C36D18">
        <w:rPr>
          <w:rFonts w:ascii="Times New Roman" w:hAnsi="Times New Roman" w:cs="Times New Roman"/>
          <w:sz w:val="24"/>
          <w:szCs w:val="24"/>
        </w:rPr>
        <w:t>(vrátane sviatkov</w:t>
      </w:r>
      <w:r w:rsidR="00D864BC">
        <w:rPr>
          <w:rFonts w:ascii="Times New Roman" w:hAnsi="Times New Roman" w:cs="Times New Roman"/>
          <w:sz w:val="24"/>
          <w:szCs w:val="24"/>
        </w:rPr>
        <w:t xml:space="preserve"> </w:t>
      </w:r>
      <w:r w:rsidR="00C36D18">
        <w:rPr>
          <w:rFonts w:ascii="Times New Roman" w:hAnsi="Times New Roman" w:cs="Times New Roman"/>
          <w:sz w:val="24"/>
          <w:szCs w:val="24"/>
        </w:rPr>
        <w:t>a</w:t>
      </w:r>
      <w:r w:rsidR="00D864BC">
        <w:rPr>
          <w:rFonts w:ascii="Times New Roman" w:hAnsi="Times New Roman" w:cs="Times New Roman"/>
          <w:sz w:val="24"/>
          <w:szCs w:val="24"/>
        </w:rPr>
        <w:t xml:space="preserve"> </w:t>
      </w:r>
      <w:r w:rsidR="00C36D18">
        <w:rPr>
          <w:rFonts w:ascii="Times New Roman" w:hAnsi="Times New Roman" w:cs="Times New Roman"/>
          <w:sz w:val="24"/>
          <w:szCs w:val="24"/>
        </w:rPr>
        <w:t xml:space="preserve">víkendov) rodič, zákonný zástupca predkladá </w:t>
      </w:r>
      <w:r w:rsidR="008334C6">
        <w:rPr>
          <w:rFonts w:ascii="Times New Roman" w:hAnsi="Times New Roman" w:cs="Times New Roman"/>
          <w:sz w:val="24"/>
          <w:szCs w:val="24"/>
        </w:rPr>
        <w:t xml:space="preserve">vyhlásenie zákonného zástupcu o bezinfekčnosti. </w:t>
      </w:r>
      <w:bookmarkEnd w:id="0"/>
    </w:p>
    <w:p w14:paraId="53AB7F21" w14:textId="13DE6652" w:rsidR="00C000C3" w:rsidRPr="00C000C3" w:rsidRDefault="00C000C3" w:rsidP="00582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u dieťaťa je podozrenie alebo potvrdené ochorenie na Covid-19 bezodkladne o tejto situácii informuje triednu učiteľku, resp. riaditeľku školy. </w:t>
      </w:r>
      <w:r w:rsidRPr="00C000C3">
        <w:rPr>
          <w:rFonts w:ascii="Times New Roman" w:hAnsi="Times New Roman" w:cs="Times New Roman"/>
          <w:b/>
          <w:bCs/>
          <w:sz w:val="24"/>
          <w:szCs w:val="24"/>
        </w:rPr>
        <w:t>Povinnosťou rodiča, zákonného zástupcu je aj bezodkladné nahlásenie karantény</w:t>
      </w:r>
      <w:r>
        <w:rPr>
          <w:rFonts w:ascii="Times New Roman" w:hAnsi="Times New Roman" w:cs="Times New Roman"/>
          <w:sz w:val="24"/>
          <w:szCs w:val="24"/>
        </w:rPr>
        <w:t>, ak bola dieťaťu nariadená lekárom všeobecnej zdravotnej starostlivosti pre deti a</w:t>
      </w:r>
      <w:r w:rsidR="00541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dorast alebo miestne príslušným regionálnym hygienikom. Za týchto podmienok je dieťa zo školy vylúčené.</w:t>
      </w:r>
    </w:p>
    <w:p w14:paraId="6F871726" w14:textId="54D04C99" w:rsidR="008A62BE" w:rsidRDefault="008A62BE" w:rsidP="00A95A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4F4666" w14:textId="77777777" w:rsidR="00541B4F" w:rsidRDefault="00541B4F" w:rsidP="00A95A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47FCC5" w14:textId="4735A1A5" w:rsidR="00F31895" w:rsidRPr="00A95A25" w:rsidRDefault="00F31895" w:rsidP="00A95A2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5A25">
        <w:rPr>
          <w:rFonts w:ascii="Times New Roman" w:hAnsi="Times New Roman" w:cs="Times New Roman"/>
          <w:b/>
          <w:bCs/>
          <w:sz w:val="24"/>
          <w:szCs w:val="24"/>
          <w:u w:val="single"/>
        </w:rPr>
        <w:t>POVINNOSTI RODIČA, ZÁKONNÉHO ZÁSTUPCU</w:t>
      </w:r>
    </w:p>
    <w:p w14:paraId="47F4EF34" w14:textId="2EF9AF01" w:rsidR="00F31895" w:rsidRDefault="00C000C3" w:rsidP="00C000C3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Bezodkladné </w:t>
      </w:r>
      <w:r w:rsidR="00F31895" w:rsidRPr="00237FC4">
        <w:rPr>
          <w:rFonts w:ascii="Times New Roman" w:hAnsi="Times New Roman" w:cs="Times New Roman"/>
          <w:sz w:val="24"/>
          <w:szCs w:val="24"/>
        </w:rPr>
        <w:t xml:space="preserve">nahlásenie </w:t>
      </w:r>
      <w:r w:rsidR="00F31895" w:rsidRPr="00C000C3">
        <w:rPr>
          <w:rFonts w:ascii="Times New Roman" w:hAnsi="Times New Roman" w:cs="Times New Roman"/>
          <w:sz w:val="24"/>
          <w:szCs w:val="24"/>
        </w:rPr>
        <w:t>karantény, ak bola</w:t>
      </w:r>
      <w:r w:rsidR="00237FC4" w:rsidRPr="00C000C3">
        <w:rPr>
          <w:rFonts w:ascii="Times New Roman" w:hAnsi="Times New Roman" w:cs="Times New Roman"/>
          <w:sz w:val="24"/>
          <w:szCs w:val="24"/>
        </w:rPr>
        <w:t xml:space="preserve"> </w:t>
      </w:r>
      <w:r w:rsidR="00F31895" w:rsidRPr="00C000C3">
        <w:rPr>
          <w:rFonts w:ascii="Times New Roman" w:hAnsi="Times New Roman" w:cs="Times New Roman"/>
          <w:sz w:val="24"/>
          <w:szCs w:val="24"/>
        </w:rPr>
        <w:t>dieťaťu alebo členovi spoločnej domácnosti nariadená lekárom všeobecnej zdravotnej</w:t>
      </w:r>
      <w:r w:rsidR="00A95A25" w:rsidRPr="00C000C3">
        <w:rPr>
          <w:rFonts w:ascii="Times New Roman" w:hAnsi="Times New Roman" w:cs="Times New Roman"/>
          <w:sz w:val="24"/>
          <w:szCs w:val="24"/>
        </w:rPr>
        <w:t xml:space="preserve"> </w:t>
      </w:r>
      <w:r w:rsidR="00F31895" w:rsidRPr="00C000C3">
        <w:rPr>
          <w:rFonts w:ascii="Times New Roman" w:hAnsi="Times New Roman" w:cs="Times New Roman"/>
          <w:sz w:val="24"/>
          <w:szCs w:val="24"/>
        </w:rPr>
        <w:t>starostlivosti pre deti</w:t>
      </w:r>
      <w:r w:rsidR="00541B4F">
        <w:rPr>
          <w:rFonts w:ascii="Times New Roman" w:hAnsi="Times New Roman" w:cs="Times New Roman"/>
          <w:sz w:val="24"/>
          <w:szCs w:val="24"/>
        </w:rPr>
        <w:t xml:space="preserve"> </w:t>
      </w:r>
      <w:r w:rsidR="00F31895" w:rsidRPr="00C000C3">
        <w:rPr>
          <w:rFonts w:ascii="Times New Roman" w:hAnsi="Times New Roman" w:cs="Times New Roman"/>
          <w:sz w:val="24"/>
          <w:szCs w:val="24"/>
        </w:rPr>
        <w:t>a</w:t>
      </w:r>
      <w:r w:rsidR="00541B4F">
        <w:rPr>
          <w:rFonts w:ascii="Times New Roman" w:hAnsi="Times New Roman" w:cs="Times New Roman"/>
          <w:sz w:val="24"/>
          <w:szCs w:val="24"/>
        </w:rPr>
        <w:t xml:space="preserve"> </w:t>
      </w:r>
      <w:r w:rsidR="00F31895" w:rsidRPr="00C000C3">
        <w:rPr>
          <w:rFonts w:ascii="Times New Roman" w:hAnsi="Times New Roman" w:cs="Times New Roman"/>
          <w:sz w:val="24"/>
          <w:szCs w:val="24"/>
        </w:rPr>
        <w:t>dorast, resp. všeobecným lekárom pre dospelých alebo miestne</w:t>
      </w:r>
      <w:r w:rsidR="00237FC4" w:rsidRPr="00C000C3">
        <w:rPr>
          <w:rFonts w:ascii="Times New Roman" w:hAnsi="Times New Roman" w:cs="Times New Roman"/>
          <w:sz w:val="24"/>
          <w:szCs w:val="24"/>
        </w:rPr>
        <w:t xml:space="preserve"> </w:t>
      </w:r>
      <w:r w:rsidR="00F31895" w:rsidRPr="00C000C3">
        <w:rPr>
          <w:rFonts w:ascii="Times New Roman" w:hAnsi="Times New Roman" w:cs="Times New Roman"/>
          <w:sz w:val="24"/>
          <w:szCs w:val="24"/>
        </w:rPr>
        <w:t>príslušným regionálnym hygienikom. Za týchto podmienok je dieťa zo školy vylúčené.</w:t>
      </w:r>
    </w:p>
    <w:p w14:paraId="19745058" w14:textId="77777777" w:rsidR="00BB1D93" w:rsidRPr="00BB1D93" w:rsidRDefault="00BB1D93" w:rsidP="00BB1D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9240C" w14:textId="141BF813" w:rsidR="00F31895" w:rsidRPr="00237FC4" w:rsidRDefault="008A4344" w:rsidP="00DE7BF4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C4">
        <w:rPr>
          <w:rFonts w:ascii="Times New Roman" w:hAnsi="Times New Roman" w:cs="Times New Roman"/>
          <w:sz w:val="24"/>
          <w:szCs w:val="24"/>
        </w:rPr>
        <w:t>Zabezpečiť pre svoje dieťa na každý deň:</w:t>
      </w:r>
    </w:p>
    <w:p w14:paraId="23B2ACC3" w14:textId="784E4A01" w:rsidR="005220FE" w:rsidRPr="00237FC4" w:rsidRDefault="008A4344" w:rsidP="00DE7BF4">
      <w:pPr>
        <w:pStyle w:val="Odsekzoznamu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C4">
        <w:rPr>
          <w:rFonts w:ascii="Times New Roman" w:hAnsi="Times New Roman" w:cs="Times New Roman"/>
          <w:sz w:val="24"/>
          <w:szCs w:val="24"/>
        </w:rPr>
        <w:t>dve čisté rúška (jedno náhradné rúško musí mať dieťa pri sebe);</w:t>
      </w:r>
    </w:p>
    <w:p w14:paraId="7F50C3A1" w14:textId="1E80404F" w:rsidR="008A4344" w:rsidRPr="00237FC4" w:rsidRDefault="008A4344" w:rsidP="00DE7BF4">
      <w:pPr>
        <w:pStyle w:val="Odsekzoznamu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C4">
        <w:rPr>
          <w:rFonts w:ascii="Times New Roman" w:hAnsi="Times New Roman" w:cs="Times New Roman"/>
          <w:sz w:val="24"/>
          <w:szCs w:val="24"/>
        </w:rPr>
        <w:t>papierové jednorazove vreckovky;</w:t>
      </w:r>
    </w:p>
    <w:p w14:paraId="01F61919" w14:textId="2C84C84A" w:rsidR="008A4344" w:rsidRPr="008A62BE" w:rsidRDefault="008A4344" w:rsidP="008A62BE">
      <w:pPr>
        <w:pStyle w:val="Odsekzoznamu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BE">
        <w:rPr>
          <w:rFonts w:ascii="Times New Roman" w:hAnsi="Times New Roman" w:cs="Times New Roman"/>
          <w:sz w:val="24"/>
          <w:szCs w:val="24"/>
        </w:rPr>
        <w:t>vrecúška (napr. mikroténové) na odloženie rúška (pri stravovaní v triede).</w:t>
      </w:r>
    </w:p>
    <w:p w14:paraId="531CBA6E" w14:textId="57312990" w:rsidR="008A4344" w:rsidRPr="00237FC4" w:rsidRDefault="008A4344" w:rsidP="00DE7BF4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C4">
        <w:rPr>
          <w:rFonts w:ascii="Times New Roman" w:hAnsi="Times New Roman" w:cs="Times New Roman"/>
          <w:sz w:val="24"/>
          <w:szCs w:val="24"/>
        </w:rPr>
        <w:t>Dodržiavať hygienicko-epidemiologické opatrenie pri sprevádzaní žiaka (príchod žiaka do</w:t>
      </w:r>
      <w:r w:rsidR="00237FC4">
        <w:rPr>
          <w:rFonts w:ascii="Times New Roman" w:hAnsi="Times New Roman" w:cs="Times New Roman"/>
          <w:sz w:val="24"/>
          <w:szCs w:val="24"/>
        </w:rPr>
        <w:t xml:space="preserve"> </w:t>
      </w:r>
      <w:r w:rsidRPr="00237FC4">
        <w:rPr>
          <w:rFonts w:ascii="Times New Roman" w:hAnsi="Times New Roman" w:cs="Times New Roman"/>
          <w:sz w:val="24"/>
          <w:szCs w:val="24"/>
        </w:rPr>
        <w:t>školy a jeho odchod zo školy).</w:t>
      </w:r>
    </w:p>
    <w:p w14:paraId="33EF50EB" w14:textId="07CCE87C" w:rsidR="008A4344" w:rsidRPr="00237FC4" w:rsidRDefault="008A4344" w:rsidP="00DE7BF4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C4">
        <w:rPr>
          <w:rFonts w:ascii="Times New Roman" w:hAnsi="Times New Roman" w:cs="Times New Roman"/>
          <w:sz w:val="24"/>
          <w:szCs w:val="24"/>
        </w:rPr>
        <w:t>Nezhromažďovať sa pred vchodom</w:t>
      </w:r>
      <w:r w:rsidR="008E4114" w:rsidRPr="00237FC4">
        <w:rPr>
          <w:rFonts w:ascii="Times New Roman" w:hAnsi="Times New Roman" w:cs="Times New Roman"/>
          <w:sz w:val="24"/>
          <w:szCs w:val="24"/>
        </w:rPr>
        <w:t xml:space="preserve"> do </w:t>
      </w:r>
      <w:r w:rsidRPr="00237FC4">
        <w:rPr>
          <w:rFonts w:ascii="Times New Roman" w:hAnsi="Times New Roman" w:cs="Times New Roman"/>
          <w:sz w:val="24"/>
          <w:szCs w:val="24"/>
        </w:rPr>
        <w:t>školy.</w:t>
      </w:r>
    </w:p>
    <w:p w14:paraId="7A3893B6" w14:textId="11D820A2" w:rsidR="005220FE" w:rsidRPr="00237FC4" w:rsidRDefault="008A4344" w:rsidP="00DE7BF4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C4">
        <w:rPr>
          <w:rFonts w:ascii="Times New Roman" w:hAnsi="Times New Roman" w:cs="Times New Roman"/>
          <w:sz w:val="24"/>
          <w:szCs w:val="24"/>
        </w:rPr>
        <w:t>Dodržiavanie pokynov riaditeľky školy, ktoré upravujú podmienky prevádzky školy.</w:t>
      </w:r>
    </w:p>
    <w:p w14:paraId="4072B36E" w14:textId="1F7316CC" w:rsidR="008E4114" w:rsidRPr="00237FC4" w:rsidRDefault="008A4344" w:rsidP="00DE7BF4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FC4">
        <w:rPr>
          <w:rFonts w:ascii="Times New Roman" w:hAnsi="Times New Roman" w:cs="Times New Roman"/>
          <w:sz w:val="24"/>
          <w:szCs w:val="24"/>
        </w:rPr>
        <w:t xml:space="preserve">V prípade, že u dieťaťa bude podozrenie na ochorenie Covid-19, škola bezodkladne </w:t>
      </w:r>
    </w:p>
    <w:p w14:paraId="4E8821EE" w14:textId="0B2D752E" w:rsidR="008E4114" w:rsidRDefault="008E4114" w:rsidP="00DE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7FC4">
        <w:rPr>
          <w:rFonts w:ascii="Times New Roman" w:hAnsi="Times New Roman" w:cs="Times New Roman"/>
          <w:sz w:val="24"/>
          <w:szCs w:val="24"/>
        </w:rPr>
        <w:t xml:space="preserve">        </w:t>
      </w:r>
      <w:r w:rsidR="008A4344">
        <w:rPr>
          <w:rFonts w:ascii="Times New Roman" w:hAnsi="Times New Roman" w:cs="Times New Roman"/>
          <w:sz w:val="24"/>
          <w:szCs w:val="24"/>
        </w:rPr>
        <w:t xml:space="preserve">zabezpečí jeho izoláciu v izolačnej miestnosti a odchod do domáceho prostredia cez </w:t>
      </w:r>
    </w:p>
    <w:p w14:paraId="69063A96" w14:textId="2DA99700" w:rsidR="008A4344" w:rsidRDefault="008E4114" w:rsidP="00DE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7FC4">
        <w:rPr>
          <w:rFonts w:ascii="Times New Roman" w:hAnsi="Times New Roman" w:cs="Times New Roman"/>
          <w:sz w:val="24"/>
          <w:szCs w:val="24"/>
        </w:rPr>
        <w:t xml:space="preserve">        </w:t>
      </w:r>
      <w:r w:rsidR="008A4344">
        <w:rPr>
          <w:rFonts w:ascii="Times New Roman" w:hAnsi="Times New Roman" w:cs="Times New Roman"/>
          <w:sz w:val="24"/>
          <w:szCs w:val="24"/>
        </w:rPr>
        <w:t xml:space="preserve">okamžité vyzdvihnutie žiaka rodičom, zákonným zástupcom. </w:t>
      </w:r>
    </w:p>
    <w:p w14:paraId="7B7131A1" w14:textId="561ACD6B" w:rsidR="008E4114" w:rsidRPr="00DE7BF4" w:rsidRDefault="008A4344" w:rsidP="00DE7BF4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4">
        <w:rPr>
          <w:rFonts w:ascii="Times New Roman" w:hAnsi="Times New Roman" w:cs="Times New Roman"/>
          <w:b/>
          <w:bCs/>
          <w:sz w:val="24"/>
          <w:szCs w:val="24"/>
        </w:rPr>
        <w:t xml:space="preserve">Rodič, zákonný zástupca preberá trestnú zodpovednosť pri zatajení akýchkoľvek </w:t>
      </w:r>
    </w:p>
    <w:p w14:paraId="569780EC" w14:textId="140FA415" w:rsidR="008A4344" w:rsidRPr="008A4344" w:rsidRDefault="008E4114" w:rsidP="00A95A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E7BF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8A4344" w:rsidRPr="008A4344">
        <w:rPr>
          <w:rFonts w:ascii="Times New Roman" w:hAnsi="Times New Roman" w:cs="Times New Roman"/>
          <w:b/>
          <w:bCs/>
          <w:sz w:val="24"/>
          <w:szCs w:val="24"/>
        </w:rPr>
        <w:t>príznakov a tým ohrozenie učiteľa a ostatných žiakov skupiny!</w:t>
      </w:r>
    </w:p>
    <w:p w14:paraId="5ECEE27D" w14:textId="764C97A2" w:rsidR="00582E7A" w:rsidRDefault="00582E7A" w:rsidP="00541B4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22739" w14:textId="17879BD6" w:rsidR="00541B4F" w:rsidRDefault="00541B4F" w:rsidP="00541B4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D8F4D" w14:textId="77777777" w:rsidR="00541B4F" w:rsidRDefault="00541B4F" w:rsidP="00541B4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C1C52" w14:textId="3EEB2A9F" w:rsidR="008E4114" w:rsidRDefault="008E4114" w:rsidP="00A95A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114">
        <w:rPr>
          <w:rFonts w:ascii="Times New Roman" w:hAnsi="Times New Roman" w:cs="Times New Roman"/>
          <w:b/>
          <w:bCs/>
          <w:sz w:val="24"/>
          <w:szCs w:val="24"/>
        </w:rPr>
        <w:t>Do priestorov školy nie je možný vstup cudzích osôb.</w:t>
      </w:r>
    </w:p>
    <w:p w14:paraId="657A7A0C" w14:textId="30DC0F98" w:rsidR="004B5079" w:rsidRDefault="004B5079" w:rsidP="00A95A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Rodičia, zákonní zástupcovia nemajú povolený vstup do budovy školy!</w:t>
      </w:r>
    </w:p>
    <w:p w14:paraId="6907AE78" w14:textId="01940326" w:rsidR="008E4114" w:rsidRDefault="008E4114" w:rsidP="00A95A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114">
        <w:rPr>
          <w:rFonts w:ascii="Times New Roman" w:hAnsi="Times New Roman" w:cs="Times New Roman"/>
          <w:b/>
          <w:bCs/>
          <w:sz w:val="24"/>
          <w:szCs w:val="24"/>
        </w:rPr>
        <w:t>V prípade potreby rodič, zákonný zástupca komunikuje s triednou učiteľkou telefonicky alebo prostredníctvom EduPage.</w:t>
      </w:r>
    </w:p>
    <w:p w14:paraId="19FB2FF3" w14:textId="0A974A3D" w:rsidR="008E4114" w:rsidRPr="008E4114" w:rsidRDefault="008E4114" w:rsidP="00A95A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114">
        <w:rPr>
          <w:rFonts w:ascii="Times New Roman" w:hAnsi="Times New Roman" w:cs="Times New Roman"/>
          <w:b/>
          <w:bCs/>
          <w:sz w:val="24"/>
          <w:szCs w:val="24"/>
        </w:rPr>
        <w:t>V naliehavých prípadoch o vstupe do budovy školy rozhoduje riaditeľka školy.</w:t>
      </w:r>
    </w:p>
    <w:p w14:paraId="2CDB52ED" w14:textId="59175058" w:rsidR="009C719B" w:rsidRDefault="009C719B" w:rsidP="00A95A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AD94F" w14:textId="5ED153BC" w:rsidR="00243C0A" w:rsidRDefault="00243C0A" w:rsidP="00A95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3C6B8" w14:textId="77777777" w:rsidR="00541B4F" w:rsidRDefault="00541B4F" w:rsidP="00D86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081C2" w14:textId="3F045A01" w:rsidR="00A95A25" w:rsidRDefault="008E4114" w:rsidP="00BB1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informácie</w:t>
      </w:r>
      <w:r w:rsidR="00D86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86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podmienky organizácie sa budú upravovať podľa vývoja aktuálnej situácie.</w:t>
      </w:r>
    </w:p>
    <w:p w14:paraId="6D77808C" w14:textId="28F3AD04" w:rsidR="00BB1D93" w:rsidRDefault="00BB1D93" w:rsidP="00BB1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4133F1" w14:textId="77777777" w:rsidR="00D864BC" w:rsidRDefault="00D864BC" w:rsidP="00BB1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3FA46B" w14:textId="77777777" w:rsidR="006034BA" w:rsidRDefault="006034BA" w:rsidP="00A95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73B0C" w14:textId="0304BE71" w:rsidR="004B5079" w:rsidRDefault="004B5079" w:rsidP="00A95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Drienovci </w:t>
      </w:r>
      <w:r w:rsidR="00541B4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0</w:t>
      </w:r>
      <w:r w:rsidR="00541B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2021</w:t>
      </w:r>
    </w:p>
    <w:p w14:paraId="1B6098D4" w14:textId="5F63843D" w:rsidR="008E4114" w:rsidRDefault="008E4114" w:rsidP="00A95A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Monika Štrompová</w:t>
      </w:r>
    </w:p>
    <w:p w14:paraId="07D50077" w14:textId="6957A74E" w:rsidR="008E4114" w:rsidRPr="008E4114" w:rsidRDefault="008E4114" w:rsidP="00A95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riaditeľka školy</w:t>
      </w:r>
    </w:p>
    <w:sectPr w:rsidR="008E4114" w:rsidRPr="008E411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1F93" w14:textId="77777777" w:rsidR="00BA172E" w:rsidRDefault="00BA172E" w:rsidP="009C07E9">
      <w:pPr>
        <w:spacing w:after="0" w:line="240" w:lineRule="auto"/>
      </w:pPr>
      <w:r>
        <w:separator/>
      </w:r>
    </w:p>
  </w:endnote>
  <w:endnote w:type="continuationSeparator" w:id="0">
    <w:p w14:paraId="3DB69C05" w14:textId="77777777" w:rsidR="00BA172E" w:rsidRDefault="00BA172E" w:rsidP="009C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3F13" w14:textId="77777777" w:rsidR="00BA172E" w:rsidRDefault="00BA172E" w:rsidP="009C07E9">
      <w:pPr>
        <w:spacing w:after="0" w:line="240" w:lineRule="auto"/>
      </w:pPr>
      <w:r>
        <w:separator/>
      </w:r>
    </w:p>
  </w:footnote>
  <w:footnote w:type="continuationSeparator" w:id="0">
    <w:p w14:paraId="350B46A8" w14:textId="77777777" w:rsidR="00BA172E" w:rsidRDefault="00BA172E" w:rsidP="009C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FD95" w14:textId="77777777" w:rsidR="00A25789" w:rsidRPr="00A25789" w:rsidRDefault="00DC7D47" w:rsidP="001837ED">
    <w:pPr>
      <w:pStyle w:val="Hlavika"/>
      <w:ind w:left="-142"/>
      <w:rPr>
        <w:rFonts w:ascii="Bookman Old Style" w:hAnsi="Bookman Old Style"/>
        <w:b/>
        <w:bCs/>
        <w:color w:val="800080"/>
        <w:sz w:val="32"/>
        <w:szCs w:val="32"/>
      </w:rPr>
    </w:pPr>
    <w:r w:rsidRPr="00A25789">
      <w:rPr>
        <w:rFonts w:ascii="Bookman Old Style" w:hAnsi="Bookman Old Style"/>
        <w:b/>
        <w:bCs/>
        <w:noProof/>
        <w:color w:val="800080"/>
        <w:sz w:val="32"/>
        <w:szCs w:val="32"/>
      </w:rPr>
      <w:drawing>
        <wp:anchor distT="0" distB="0" distL="114300" distR="114300" simplePos="0" relativeHeight="251659264" behindDoc="1" locked="0" layoutInCell="1" allowOverlap="1" wp14:anchorId="3F8CB9CF" wp14:editId="14C10A27">
          <wp:simplePos x="0" y="0"/>
          <wp:positionH relativeFrom="margin">
            <wp:posOffset>-614045</wp:posOffset>
          </wp:positionH>
          <wp:positionV relativeFrom="paragraph">
            <wp:posOffset>-306705</wp:posOffset>
          </wp:positionV>
          <wp:extent cx="1161415" cy="908050"/>
          <wp:effectExtent l="0" t="0" r="635" b="6350"/>
          <wp:wrapTight wrapText="bothSides">
            <wp:wrapPolygon edited="0">
              <wp:start x="7440" y="0"/>
              <wp:lineTo x="4606" y="906"/>
              <wp:lineTo x="0" y="5438"/>
              <wp:lineTo x="0" y="16313"/>
              <wp:lineTo x="6377" y="21298"/>
              <wp:lineTo x="8503" y="21298"/>
              <wp:lineTo x="12400" y="21298"/>
              <wp:lineTo x="14880" y="21298"/>
              <wp:lineTo x="21258" y="16313"/>
              <wp:lineTo x="21258" y="5438"/>
              <wp:lineTo x="16652" y="906"/>
              <wp:lineTo x="13817" y="0"/>
              <wp:lineTo x="744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789">
      <w:rPr>
        <w:rFonts w:ascii="Bookman Old Style" w:hAnsi="Bookman Old Style"/>
        <w:b/>
        <w:bCs/>
        <w:color w:val="800080"/>
        <w:sz w:val="32"/>
        <w:szCs w:val="32"/>
      </w:rPr>
      <w:t>Základná škola Drienovec</w:t>
    </w:r>
    <w:r w:rsidR="00A25789" w:rsidRPr="00A25789">
      <w:rPr>
        <w:rFonts w:ascii="Bookman Old Style" w:hAnsi="Bookman Old Style"/>
        <w:b/>
        <w:bCs/>
        <w:color w:val="800080"/>
        <w:sz w:val="32"/>
        <w:szCs w:val="32"/>
      </w:rPr>
      <w:t xml:space="preserve"> </w:t>
    </w:r>
  </w:p>
  <w:p w14:paraId="29A70463" w14:textId="02255E0C" w:rsidR="00DC7D47" w:rsidRPr="00892EAF" w:rsidRDefault="00DC7D47" w:rsidP="001837ED">
    <w:pPr>
      <w:autoSpaceDE w:val="0"/>
      <w:autoSpaceDN w:val="0"/>
      <w:adjustRightInd w:val="0"/>
      <w:spacing w:after="0" w:line="240" w:lineRule="auto"/>
      <w:ind w:left="-142"/>
      <w:rPr>
        <w:rFonts w:ascii="MS Shell Dlg 2" w:hAnsi="MS Shell Dlg 2" w:cs="MS Shell Dlg 2"/>
      </w:rPr>
    </w:pPr>
    <w:r w:rsidRPr="00892EAF">
      <w:rPr>
        <w:rFonts w:ascii="Bookman Old Style" w:hAnsi="Bookman Old Style"/>
        <w:color w:val="800080"/>
      </w:rPr>
      <w:t>Drienovec 44, 044 01 Drienovec</w:t>
    </w:r>
    <w:r w:rsidR="003E56B6">
      <w:rPr>
        <w:rFonts w:ascii="Bookman Old Style" w:hAnsi="Bookman Old Style"/>
        <w:color w:val="800080"/>
      </w:rPr>
      <w:t xml:space="preserve"> </w:t>
    </w:r>
    <w:r w:rsidR="00A25789" w:rsidRPr="00892EAF">
      <w:rPr>
        <w:rFonts w:ascii="Bookman Old Style" w:hAnsi="Bookman Old Style" w:cs="Bookman Old Style"/>
        <w:b/>
        <w:bCs/>
        <w:color w:val="800080"/>
      </w:rPr>
      <w:t>│</w:t>
    </w:r>
    <w:r w:rsidRPr="00892EAF">
      <w:rPr>
        <w:rFonts w:ascii="Bookman Old Style" w:hAnsi="Bookman Old Style"/>
        <w:color w:val="800080"/>
      </w:rPr>
      <w:t>IČO 42320283</w:t>
    </w:r>
    <w:r w:rsidR="00892EAF" w:rsidRPr="00892EAF">
      <w:rPr>
        <w:rFonts w:ascii="Bookman Old Style" w:hAnsi="Bookman Old Style"/>
        <w:color w:val="800080"/>
      </w:rPr>
      <w:t xml:space="preserve"> </w:t>
    </w:r>
    <w:r w:rsidR="00892EAF" w:rsidRPr="00892EAF">
      <w:rPr>
        <w:rFonts w:ascii="Bookman Old Style" w:hAnsi="Bookman Old Style" w:cs="Bookman Old Style"/>
        <w:b/>
        <w:bCs/>
        <w:color w:val="800080"/>
      </w:rPr>
      <w:t>│</w:t>
    </w:r>
    <w:r w:rsidR="00892EAF" w:rsidRPr="00892EAF">
      <w:rPr>
        <w:rFonts w:ascii="Bookman Old Style" w:hAnsi="Bookman Old Style" w:cs="Bookman Old Style"/>
        <w:color w:val="800080"/>
      </w:rPr>
      <w:t>DIČ 2023842183</w:t>
    </w:r>
  </w:p>
  <w:p w14:paraId="076019D8" w14:textId="77777777" w:rsidR="00DC7D47" w:rsidRPr="006F05E2" w:rsidRDefault="00DC7D47" w:rsidP="001837ED">
    <w:pPr>
      <w:tabs>
        <w:tab w:val="right" w:pos="9072"/>
      </w:tabs>
      <w:autoSpaceDE w:val="0"/>
      <w:autoSpaceDN w:val="0"/>
      <w:adjustRightInd w:val="0"/>
      <w:spacing w:after="0" w:line="240" w:lineRule="auto"/>
      <w:ind w:left="-142"/>
      <w:rPr>
        <w:rFonts w:ascii="MS Shell Dlg 2" w:hAnsi="MS Shell Dlg 2" w:cs="MS Shell Dlg 2"/>
        <w:sz w:val="17"/>
        <w:szCs w:val="17"/>
      </w:rPr>
    </w:pPr>
    <w:r w:rsidRPr="00892EAF">
      <w:rPr>
        <w:rFonts w:ascii="Wingdings" w:hAnsi="Wingdings" w:cs="Wingdings"/>
        <w:color w:val="800080"/>
        <w:sz w:val="18"/>
        <w:szCs w:val="18"/>
      </w:rPr>
      <w:t>(</w:t>
    </w:r>
    <w:r w:rsidRPr="00892EAF">
      <w:rPr>
        <w:color w:val="800080"/>
        <w:sz w:val="18"/>
        <w:szCs w:val="18"/>
      </w:rPr>
      <w:t xml:space="preserve"> +421 903 655 220, </w:t>
    </w:r>
    <w:r w:rsidRPr="00892EAF">
      <w:rPr>
        <w:rFonts w:ascii="Wingdings" w:hAnsi="Wingdings" w:cs="Wingdings"/>
        <w:color w:val="800080"/>
        <w:sz w:val="18"/>
        <w:szCs w:val="18"/>
      </w:rPr>
      <w:t>*</w:t>
    </w:r>
    <w:r w:rsidRPr="00892EAF">
      <w:rPr>
        <w:color w:val="800080"/>
        <w:sz w:val="18"/>
        <w:szCs w:val="18"/>
      </w:rPr>
      <w:t xml:space="preserve">  </w:t>
    </w:r>
    <w:hyperlink r:id="rId2" w:history="1">
      <w:r w:rsidRPr="00466B03">
        <w:rPr>
          <w:rStyle w:val="Hypertextovprepojenie"/>
          <w:sz w:val="18"/>
          <w:szCs w:val="18"/>
        </w:rPr>
        <w:t>zsdrienovec@gmail.com</w:t>
      </w:r>
    </w:hyperlink>
    <w:r w:rsidRPr="00466B03">
      <w:rPr>
        <w:sz w:val="18"/>
        <w:szCs w:val="18"/>
      </w:rPr>
      <w:t xml:space="preserve"> </w:t>
    </w:r>
    <w:r w:rsidRPr="00892EAF">
      <w:rPr>
        <w:rFonts w:ascii="Webdings" w:hAnsi="Webdings" w:cs="Webdings"/>
        <w:color w:val="800080"/>
        <w:sz w:val="18"/>
        <w:szCs w:val="18"/>
      </w:rPr>
      <w:t>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3" w:history="1">
      <w:r w:rsidRPr="00DC0522">
        <w:rPr>
          <w:rStyle w:val="Hypertextovprepojenie"/>
          <w:sz w:val="18"/>
          <w:szCs w:val="18"/>
        </w:rPr>
        <w:t>https://zsdrienovec.edupage.org</w:t>
      </w:r>
    </w:hyperlink>
  </w:p>
  <w:p w14:paraId="0CCC18B6" w14:textId="77777777" w:rsidR="009C07E9" w:rsidRPr="00DC7D47" w:rsidRDefault="009C07E9" w:rsidP="00DC7D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7D2"/>
    <w:multiLevelType w:val="hybridMultilevel"/>
    <w:tmpl w:val="CFBC0A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9FD"/>
    <w:multiLevelType w:val="hybridMultilevel"/>
    <w:tmpl w:val="6FB84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B3724"/>
    <w:multiLevelType w:val="hybridMultilevel"/>
    <w:tmpl w:val="DE8E83E6"/>
    <w:lvl w:ilvl="0" w:tplc="390CF7BE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98A122C"/>
    <w:multiLevelType w:val="hybridMultilevel"/>
    <w:tmpl w:val="BAC80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56AE8C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57C6B"/>
    <w:multiLevelType w:val="hybridMultilevel"/>
    <w:tmpl w:val="73A868A8"/>
    <w:lvl w:ilvl="0" w:tplc="6DD2A1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3529"/>
    <w:multiLevelType w:val="hybridMultilevel"/>
    <w:tmpl w:val="6444E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67481"/>
    <w:multiLevelType w:val="hybridMultilevel"/>
    <w:tmpl w:val="3F96A7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15F28"/>
    <w:multiLevelType w:val="hybridMultilevel"/>
    <w:tmpl w:val="D688CE2A"/>
    <w:lvl w:ilvl="0" w:tplc="4EA0C2FC">
      <w:start w:val="1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1AD10355"/>
    <w:multiLevelType w:val="hybridMultilevel"/>
    <w:tmpl w:val="053E5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A6CE6"/>
    <w:multiLevelType w:val="hybridMultilevel"/>
    <w:tmpl w:val="827A1FCA"/>
    <w:lvl w:ilvl="0" w:tplc="9280A7E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26DF8"/>
    <w:multiLevelType w:val="hybridMultilevel"/>
    <w:tmpl w:val="B1EC3E74"/>
    <w:lvl w:ilvl="0" w:tplc="C05E588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4580DF7"/>
    <w:multiLevelType w:val="hybridMultilevel"/>
    <w:tmpl w:val="0D2A3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B4939"/>
    <w:multiLevelType w:val="hybridMultilevel"/>
    <w:tmpl w:val="7FD46D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13EC"/>
    <w:multiLevelType w:val="hybridMultilevel"/>
    <w:tmpl w:val="EE2490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2571A"/>
    <w:multiLevelType w:val="hybridMultilevel"/>
    <w:tmpl w:val="4178E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61D0B"/>
    <w:multiLevelType w:val="hybridMultilevel"/>
    <w:tmpl w:val="7EB0B1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F45D4"/>
    <w:multiLevelType w:val="hybridMultilevel"/>
    <w:tmpl w:val="74043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C0712"/>
    <w:multiLevelType w:val="hybridMultilevel"/>
    <w:tmpl w:val="BF328A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64114"/>
    <w:multiLevelType w:val="hybridMultilevel"/>
    <w:tmpl w:val="BADC38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F2854"/>
    <w:multiLevelType w:val="hybridMultilevel"/>
    <w:tmpl w:val="9F6C97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11CC7"/>
    <w:multiLevelType w:val="hybridMultilevel"/>
    <w:tmpl w:val="C85606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52D1C"/>
    <w:multiLevelType w:val="hybridMultilevel"/>
    <w:tmpl w:val="FA645236"/>
    <w:lvl w:ilvl="0" w:tplc="128E45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7D105C"/>
    <w:multiLevelType w:val="hybridMultilevel"/>
    <w:tmpl w:val="E3025F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92DE7"/>
    <w:multiLevelType w:val="hybridMultilevel"/>
    <w:tmpl w:val="D59E9A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B304E"/>
    <w:multiLevelType w:val="hybridMultilevel"/>
    <w:tmpl w:val="C4A69E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840E5"/>
    <w:multiLevelType w:val="hybridMultilevel"/>
    <w:tmpl w:val="858E023A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1BE0B95"/>
    <w:multiLevelType w:val="hybridMultilevel"/>
    <w:tmpl w:val="CE52C1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B0E36"/>
    <w:multiLevelType w:val="hybridMultilevel"/>
    <w:tmpl w:val="3C76D996"/>
    <w:lvl w:ilvl="0" w:tplc="141E29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D1052"/>
    <w:multiLevelType w:val="hybridMultilevel"/>
    <w:tmpl w:val="E2380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07723"/>
    <w:multiLevelType w:val="hybridMultilevel"/>
    <w:tmpl w:val="A5AAD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A2A28"/>
    <w:multiLevelType w:val="hybridMultilevel"/>
    <w:tmpl w:val="70AE34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86757"/>
    <w:multiLevelType w:val="hybridMultilevel"/>
    <w:tmpl w:val="76E82A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9595F"/>
    <w:multiLevelType w:val="hybridMultilevel"/>
    <w:tmpl w:val="96688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642C7"/>
    <w:multiLevelType w:val="hybridMultilevel"/>
    <w:tmpl w:val="131435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25069"/>
    <w:multiLevelType w:val="hybridMultilevel"/>
    <w:tmpl w:val="C28C31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3"/>
  </w:num>
  <w:num w:numId="5">
    <w:abstractNumId w:val="34"/>
  </w:num>
  <w:num w:numId="6">
    <w:abstractNumId w:val="27"/>
  </w:num>
  <w:num w:numId="7">
    <w:abstractNumId w:val="9"/>
  </w:num>
  <w:num w:numId="8">
    <w:abstractNumId w:val="26"/>
  </w:num>
  <w:num w:numId="9">
    <w:abstractNumId w:val="23"/>
  </w:num>
  <w:num w:numId="10">
    <w:abstractNumId w:val="14"/>
  </w:num>
  <w:num w:numId="11">
    <w:abstractNumId w:val="15"/>
  </w:num>
  <w:num w:numId="12">
    <w:abstractNumId w:val="29"/>
  </w:num>
  <w:num w:numId="13">
    <w:abstractNumId w:val="22"/>
  </w:num>
  <w:num w:numId="14">
    <w:abstractNumId w:val="11"/>
  </w:num>
  <w:num w:numId="15">
    <w:abstractNumId w:val="20"/>
  </w:num>
  <w:num w:numId="16">
    <w:abstractNumId w:val="16"/>
  </w:num>
  <w:num w:numId="17">
    <w:abstractNumId w:val="28"/>
  </w:num>
  <w:num w:numId="18">
    <w:abstractNumId w:val="8"/>
  </w:num>
  <w:num w:numId="19">
    <w:abstractNumId w:val="3"/>
  </w:num>
  <w:num w:numId="20">
    <w:abstractNumId w:val="30"/>
  </w:num>
  <w:num w:numId="21">
    <w:abstractNumId w:val="12"/>
  </w:num>
  <w:num w:numId="22">
    <w:abstractNumId w:val="6"/>
  </w:num>
  <w:num w:numId="23">
    <w:abstractNumId w:val="18"/>
  </w:num>
  <w:num w:numId="24">
    <w:abstractNumId w:val="13"/>
  </w:num>
  <w:num w:numId="25">
    <w:abstractNumId w:val="19"/>
  </w:num>
  <w:num w:numId="26">
    <w:abstractNumId w:val="25"/>
  </w:num>
  <w:num w:numId="27">
    <w:abstractNumId w:val="24"/>
  </w:num>
  <w:num w:numId="28">
    <w:abstractNumId w:val="32"/>
  </w:num>
  <w:num w:numId="29">
    <w:abstractNumId w:val="2"/>
  </w:num>
  <w:num w:numId="30">
    <w:abstractNumId w:val="7"/>
  </w:num>
  <w:num w:numId="31">
    <w:abstractNumId w:val="21"/>
  </w:num>
  <w:num w:numId="32">
    <w:abstractNumId w:val="17"/>
  </w:num>
  <w:num w:numId="33">
    <w:abstractNumId w:val="31"/>
  </w:num>
  <w:num w:numId="34">
    <w:abstractNumId w:val="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47"/>
    <w:rsid w:val="001837ED"/>
    <w:rsid w:val="001B53C2"/>
    <w:rsid w:val="002127E2"/>
    <w:rsid w:val="0023043F"/>
    <w:rsid w:val="00237FC4"/>
    <w:rsid w:val="00243C0A"/>
    <w:rsid w:val="003A1B92"/>
    <w:rsid w:val="003C2D5E"/>
    <w:rsid w:val="003E56B6"/>
    <w:rsid w:val="004756E3"/>
    <w:rsid w:val="004B5079"/>
    <w:rsid w:val="004B5ED0"/>
    <w:rsid w:val="00501DB0"/>
    <w:rsid w:val="005138F2"/>
    <w:rsid w:val="005220FE"/>
    <w:rsid w:val="005346C5"/>
    <w:rsid w:val="00541B4F"/>
    <w:rsid w:val="005519DE"/>
    <w:rsid w:val="00563566"/>
    <w:rsid w:val="00582E7A"/>
    <w:rsid w:val="00591D0C"/>
    <w:rsid w:val="005B7614"/>
    <w:rsid w:val="005C397B"/>
    <w:rsid w:val="005F5062"/>
    <w:rsid w:val="006034BA"/>
    <w:rsid w:val="006079BD"/>
    <w:rsid w:val="00666CF5"/>
    <w:rsid w:val="006B37E4"/>
    <w:rsid w:val="006F0FE1"/>
    <w:rsid w:val="007041A6"/>
    <w:rsid w:val="00750FB7"/>
    <w:rsid w:val="007B7788"/>
    <w:rsid w:val="007C0374"/>
    <w:rsid w:val="00831687"/>
    <w:rsid w:val="008334C6"/>
    <w:rsid w:val="00892EAF"/>
    <w:rsid w:val="008A4344"/>
    <w:rsid w:val="008A62BE"/>
    <w:rsid w:val="008E4114"/>
    <w:rsid w:val="009214E1"/>
    <w:rsid w:val="009C07E9"/>
    <w:rsid w:val="009C719B"/>
    <w:rsid w:val="00A25789"/>
    <w:rsid w:val="00A27DDE"/>
    <w:rsid w:val="00A30BA3"/>
    <w:rsid w:val="00A3508E"/>
    <w:rsid w:val="00A95A25"/>
    <w:rsid w:val="00AB4E1D"/>
    <w:rsid w:val="00AC2C3B"/>
    <w:rsid w:val="00AC3426"/>
    <w:rsid w:val="00B23F63"/>
    <w:rsid w:val="00B33BB8"/>
    <w:rsid w:val="00B550AB"/>
    <w:rsid w:val="00B66A49"/>
    <w:rsid w:val="00B67393"/>
    <w:rsid w:val="00BA172E"/>
    <w:rsid w:val="00BB1D93"/>
    <w:rsid w:val="00BB4D79"/>
    <w:rsid w:val="00BC2F5F"/>
    <w:rsid w:val="00BD4DE9"/>
    <w:rsid w:val="00C000C3"/>
    <w:rsid w:val="00C36D18"/>
    <w:rsid w:val="00C47EC4"/>
    <w:rsid w:val="00D012A6"/>
    <w:rsid w:val="00D062C0"/>
    <w:rsid w:val="00D864BC"/>
    <w:rsid w:val="00DC7D47"/>
    <w:rsid w:val="00DD2B2E"/>
    <w:rsid w:val="00DE70FC"/>
    <w:rsid w:val="00DE75A3"/>
    <w:rsid w:val="00DE7BF4"/>
    <w:rsid w:val="00DF6184"/>
    <w:rsid w:val="00E40919"/>
    <w:rsid w:val="00E764B6"/>
    <w:rsid w:val="00E86A3D"/>
    <w:rsid w:val="00E94709"/>
    <w:rsid w:val="00EF5FC8"/>
    <w:rsid w:val="00F31895"/>
    <w:rsid w:val="00FC30CC"/>
    <w:rsid w:val="00FF4845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01128"/>
  <w15:chartTrackingRefBased/>
  <w15:docId w15:val="{E95588D9-DEC0-4BF5-A488-E8730C17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unhideWhenUsed/>
    <w:rsid w:val="009C07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Spiatonadresanaoblke">
    <w:name w:val="envelope return"/>
    <w:basedOn w:val="Normlny"/>
    <w:uiPriority w:val="99"/>
    <w:unhideWhenUsed/>
    <w:rsid w:val="009C07E9"/>
    <w:pPr>
      <w:spacing w:after="0" w:line="240" w:lineRule="auto"/>
    </w:pPr>
    <w:rPr>
      <w:rFonts w:asciiTheme="majorHAnsi" w:eastAsiaTheme="majorEastAsia" w:hAnsiTheme="majorHAnsi" w:cstheme="majorBidi"/>
      <w:i/>
      <w:sz w:val="28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C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07E9"/>
  </w:style>
  <w:style w:type="paragraph" w:styleId="Pta">
    <w:name w:val="footer"/>
    <w:basedOn w:val="Normlny"/>
    <w:link w:val="PtaChar"/>
    <w:uiPriority w:val="99"/>
    <w:unhideWhenUsed/>
    <w:rsid w:val="009C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07E9"/>
  </w:style>
  <w:style w:type="character" w:styleId="Hypertextovprepojenie">
    <w:name w:val="Hyperlink"/>
    <w:basedOn w:val="Predvolenpsmoodseku"/>
    <w:uiPriority w:val="99"/>
    <w:unhideWhenUsed/>
    <w:rsid w:val="009C07E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C07E9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B778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B76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B761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B7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zsdrienovec.edupage.org" TargetMode="External"/><Relationship Id="rId2" Type="http://schemas.openxmlformats.org/officeDocument/2006/relationships/hyperlink" Target="mailto:zsdrienovec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7F827058AD34BBDC4015D0CA912D4" ma:contentTypeVersion="8" ma:contentTypeDescription="Create a new document." ma:contentTypeScope="" ma:versionID="331d546c569aa34242ba48897e4ef09e">
  <xsd:schema xmlns:xsd="http://www.w3.org/2001/XMLSchema" xmlns:xs="http://www.w3.org/2001/XMLSchema" xmlns:p="http://schemas.microsoft.com/office/2006/metadata/properties" xmlns:ns3="af1ad0e4-a6e9-4ab5-93e7-2646acbacf1e" targetNamespace="http://schemas.microsoft.com/office/2006/metadata/properties" ma:root="true" ma:fieldsID="1b0785b20f32abe02e60a4be059c3a43" ns3:_="">
    <xsd:import namespace="af1ad0e4-a6e9-4ab5-93e7-2646acbac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d0e4-a6e9-4ab5-93e7-2646acba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620F-67FE-437C-8BCD-8C2A25995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ad0e4-a6e9-4ab5-93e7-2646acba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41C06-3D99-4FE9-B6BF-DC591B07B5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5F3C22-DB59-4E7E-84B7-61FC1EC38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C0B788-5860-4E78-94B8-71251E46CD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Šuverová</dc:creator>
  <cp:keywords/>
  <dc:description/>
  <cp:lastModifiedBy>ZS Drienovec -</cp:lastModifiedBy>
  <cp:revision>37</cp:revision>
  <cp:lastPrinted>2019-03-07T09:54:00Z</cp:lastPrinted>
  <dcterms:created xsi:type="dcterms:W3CDTF">2021-03-15T16:18:00Z</dcterms:created>
  <dcterms:modified xsi:type="dcterms:W3CDTF">2021-05-15T14:00:00Z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0x010100C9B7F827058AD34BBDC4015D0CA912D4</vt:lpwstr>
  </property>
</Properties>
</file>