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3D089" w14:textId="77777777" w:rsidR="00474FF9" w:rsidRPr="007D382B" w:rsidRDefault="00474FF9" w:rsidP="00474FF9">
      <w:pPr>
        <w:jc w:val="center"/>
        <w:rPr>
          <w:b/>
          <w:sz w:val="28"/>
          <w:szCs w:val="28"/>
        </w:rPr>
      </w:pPr>
      <w:r w:rsidRPr="007D382B">
        <w:rPr>
          <w:b/>
          <w:sz w:val="28"/>
          <w:szCs w:val="28"/>
        </w:rPr>
        <w:t>RADA ŠKOLY</w:t>
      </w:r>
    </w:p>
    <w:p w14:paraId="7293E23F" w14:textId="77777777" w:rsidR="00474FF9" w:rsidRDefault="00474FF9" w:rsidP="00474FF9"/>
    <w:p w14:paraId="065EA0DA" w14:textId="07235F8B" w:rsidR="00474FF9" w:rsidRDefault="00474FF9" w:rsidP="00474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82B">
        <w:rPr>
          <w:rFonts w:ascii="Times New Roman" w:hAnsi="Times New Roman" w:cs="Times New Roman"/>
          <w:b/>
          <w:sz w:val="24"/>
          <w:szCs w:val="24"/>
        </w:rPr>
        <w:t>Zápisnica zo zasadnu</w:t>
      </w:r>
      <w:r>
        <w:rPr>
          <w:rFonts w:ascii="Times New Roman" w:hAnsi="Times New Roman" w:cs="Times New Roman"/>
          <w:b/>
          <w:sz w:val="24"/>
          <w:szCs w:val="24"/>
        </w:rPr>
        <w:t>tia Rady školy zo dňa 13.02.2020</w:t>
      </w:r>
    </w:p>
    <w:p w14:paraId="73150221" w14:textId="77777777" w:rsidR="00474FF9" w:rsidRDefault="00474FF9" w:rsidP="00474FF9">
      <w:pPr>
        <w:jc w:val="center"/>
      </w:pPr>
    </w:p>
    <w:p w14:paraId="774D79F3" w14:textId="71059F8C" w:rsidR="00474FF9" w:rsidRDefault="00474FF9" w:rsidP="00474FF9">
      <w:pPr>
        <w:rPr>
          <w:rFonts w:ascii="Calibri" w:eastAsia="Calibri" w:hAnsi="Calibri" w:cs="Times New Roman"/>
        </w:rPr>
      </w:pPr>
      <w:r w:rsidRPr="00DF7C49">
        <w:rPr>
          <w:rFonts w:ascii="Calibri" w:eastAsia="Calibri" w:hAnsi="Calibri" w:cs="Times New Roman"/>
          <w:b/>
          <w:i/>
        </w:rPr>
        <w:t>Dátum konania:</w:t>
      </w:r>
      <w:r>
        <w:t xml:space="preserve">  13.02.2020</w:t>
      </w:r>
    </w:p>
    <w:p w14:paraId="724C464D" w14:textId="77777777" w:rsidR="00474FF9" w:rsidRDefault="00474FF9" w:rsidP="00474FF9">
      <w:pPr>
        <w:rPr>
          <w:rFonts w:ascii="Calibri" w:eastAsia="Calibri" w:hAnsi="Calibri" w:cs="Times New Roman"/>
        </w:rPr>
      </w:pPr>
    </w:p>
    <w:p w14:paraId="7331EEE2" w14:textId="7533747A" w:rsidR="00474FF9" w:rsidRDefault="00474FF9" w:rsidP="00474FF9">
      <w:pPr>
        <w:tabs>
          <w:tab w:val="left" w:pos="4965"/>
        </w:tabs>
        <w:rPr>
          <w:rFonts w:ascii="Calibri" w:eastAsia="Calibri" w:hAnsi="Calibri" w:cs="Times New Roman"/>
        </w:rPr>
      </w:pPr>
      <w:r w:rsidRPr="00DF7C49">
        <w:rPr>
          <w:rFonts w:ascii="Calibri" w:eastAsia="Calibri" w:hAnsi="Calibri" w:cs="Times New Roman"/>
          <w:b/>
          <w:i/>
        </w:rPr>
        <w:t>Účasť:</w:t>
      </w:r>
      <w:r>
        <w:rPr>
          <w:rFonts w:ascii="Calibri" w:eastAsia="Calibri" w:hAnsi="Calibri" w:cs="Times New Roman"/>
        </w:rPr>
        <w:t xml:space="preserve">  viď prezenčná listina</w:t>
      </w:r>
      <w:r>
        <w:rPr>
          <w:rFonts w:ascii="Calibri" w:eastAsia="Calibri" w:hAnsi="Calibri" w:cs="Times New Roman"/>
        </w:rPr>
        <w:tab/>
      </w:r>
    </w:p>
    <w:p w14:paraId="5DA63821" w14:textId="77777777" w:rsidR="00474FF9" w:rsidRDefault="00474FF9" w:rsidP="00474FF9">
      <w:pPr>
        <w:tabs>
          <w:tab w:val="left" w:pos="4965"/>
        </w:tabs>
        <w:rPr>
          <w:rFonts w:ascii="Calibri" w:eastAsia="Calibri" w:hAnsi="Calibri" w:cs="Times New Roman"/>
        </w:rPr>
      </w:pPr>
    </w:p>
    <w:p w14:paraId="4CC436B5" w14:textId="45EF2A7E" w:rsidR="00474FF9" w:rsidRDefault="00474FF9" w:rsidP="00474FF9">
      <w:pPr>
        <w:rPr>
          <w:rFonts w:ascii="Calibri" w:eastAsia="Calibri" w:hAnsi="Calibri" w:cs="Times New Roman"/>
          <w:sz w:val="24"/>
          <w:szCs w:val="24"/>
        </w:rPr>
      </w:pPr>
      <w:r w:rsidRPr="00DF7C49">
        <w:rPr>
          <w:rFonts w:ascii="Calibri" w:eastAsia="Calibri" w:hAnsi="Calibri" w:cs="Times New Roman"/>
          <w:b/>
          <w:i/>
        </w:rPr>
        <w:t>Program:</w:t>
      </w:r>
      <w:r>
        <w:rPr>
          <w:rFonts w:ascii="Calibri" w:eastAsia="Calibri" w:hAnsi="Calibri" w:cs="Times New Roman"/>
        </w:rPr>
        <w:t xml:space="preserve"> </w:t>
      </w:r>
      <w:r w:rsidRPr="00474FF9">
        <w:rPr>
          <w:rFonts w:ascii="Calibri" w:eastAsia="Calibri" w:hAnsi="Calibri" w:cs="Times New Roman"/>
          <w:sz w:val="24"/>
          <w:szCs w:val="24"/>
        </w:rPr>
        <w:t>1. Otvorenie – privítanie</w:t>
      </w:r>
    </w:p>
    <w:p w14:paraId="033E0975" w14:textId="03519B80" w:rsidR="00474FF9" w:rsidRDefault="00474FF9" w:rsidP="00474F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2. Výberové konanie na riaditeľa Základnej školy v Šenkviciach  </w:t>
      </w:r>
    </w:p>
    <w:p w14:paraId="6CC73911" w14:textId="1DFAE84D" w:rsidR="00474FF9" w:rsidRPr="00474FF9" w:rsidRDefault="00474FF9" w:rsidP="00474F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3. Zloženie funkcie člena RŠ</w:t>
      </w:r>
    </w:p>
    <w:p w14:paraId="1E73AD1A" w14:textId="5D51DC5D" w:rsidR="00474FF9" w:rsidRDefault="00474FF9" w:rsidP="00474FF9">
      <w:pPr>
        <w:rPr>
          <w:sz w:val="24"/>
          <w:szCs w:val="24"/>
        </w:rPr>
      </w:pPr>
      <w:r w:rsidRPr="00474FF9">
        <w:rPr>
          <w:rFonts w:ascii="Calibri" w:eastAsia="Calibri" w:hAnsi="Calibri" w:cs="Times New Roman"/>
          <w:sz w:val="24"/>
          <w:szCs w:val="24"/>
        </w:rPr>
        <w:t xml:space="preserve">                 </w:t>
      </w:r>
      <w:r>
        <w:rPr>
          <w:rFonts w:ascii="Calibri" w:eastAsia="Calibri" w:hAnsi="Calibri" w:cs="Times New Roman"/>
          <w:sz w:val="24"/>
          <w:szCs w:val="24"/>
        </w:rPr>
        <w:t>4</w:t>
      </w:r>
      <w:r w:rsidRPr="00474FF9">
        <w:rPr>
          <w:rFonts w:ascii="Calibri" w:eastAsia="Calibri" w:hAnsi="Calibri" w:cs="Times New Roman"/>
          <w:sz w:val="24"/>
          <w:szCs w:val="24"/>
        </w:rPr>
        <w:t xml:space="preserve">. </w:t>
      </w:r>
      <w:r w:rsidRPr="00474FF9">
        <w:rPr>
          <w:sz w:val="24"/>
          <w:szCs w:val="24"/>
        </w:rPr>
        <w:t>Oboznámenie sa s návrhom rozpočtu školy na kalendárny rok 2020</w:t>
      </w:r>
    </w:p>
    <w:p w14:paraId="287FD3DC" w14:textId="473CF45F" w:rsidR="00474FF9" w:rsidRPr="00474FF9" w:rsidRDefault="00474FF9" w:rsidP="00474F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5. Výsledky hospodárenia </w:t>
      </w:r>
    </w:p>
    <w:p w14:paraId="56C46EC6" w14:textId="73C1E58A" w:rsidR="00474FF9" w:rsidRPr="00163C6C" w:rsidRDefault="00474FF9" w:rsidP="00474FF9">
      <w:pPr>
        <w:pStyle w:val="Normlnywebov"/>
        <w:spacing w:before="0" w:beforeAutospacing="0" w:after="0" w:afterAutospacing="0"/>
        <w:rPr>
          <w:rFonts w:asciiTheme="minorHAnsi" w:hAnsiTheme="minorHAnsi"/>
        </w:rPr>
      </w:pPr>
      <w:r>
        <w:t xml:space="preserve">               </w:t>
      </w:r>
      <w:r>
        <w:rPr>
          <w:rFonts w:asciiTheme="minorHAnsi" w:hAnsiTheme="minorHAnsi"/>
        </w:rPr>
        <w:t>6</w:t>
      </w:r>
      <w:r w:rsidRPr="00163C6C">
        <w:rPr>
          <w:rFonts w:asciiTheme="minorHAnsi" w:hAnsiTheme="minorHAnsi"/>
        </w:rPr>
        <w:t>. Vyhodnotenie výchovno-vzdelávacích výsledkov za prvý polrok</w:t>
      </w:r>
    </w:p>
    <w:p w14:paraId="48DA81D6" w14:textId="77777777" w:rsidR="00474FF9" w:rsidRPr="00163C6C" w:rsidRDefault="00474FF9" w:rsidP="00474FF9">
      <w:pPr>
        <w:pStyle w:val="Normlnywebov"/>
        <w:spacing w:before="0" w:beforeAutospacing="0" w:after="0" w:afterAutospacing="0"/>
        <w:rPr>
          <w:rFonts w:asciiTheme="minorHAnsi" w:hAnsiTheme="minorHAnsi"/>
        </w:rPr>
      </w:pPr>
    </w:p>
    <w:p w14:paraId="01B3DBC4" w14:textId="6A04B15D" w:rsidR="00474FF9" w:rsidRPr="00163C6C" w:rsidRDefault="00474FF9" w:rsidP="00474FF9">
      <w:pPr>
        <w:pStyle w:val="Normlnywebov"/>
        <w:spacing w:before="0" w:beforeAutospacing="0" w:after="0" w:afterAutospacing="0"/>
        <w:rPr>
          <w:rFonts w:asciiTheme="minorHAnsi" w:hAnsiTheme="minorHAnsi"/>
        </w:rPr>
      </w:pPr>
      <w:r w:rsidRPr="00163C6C">
        <w:rPr>
          <w:rFonts w:asciiTheme="minorHAnsi" w:hAnsiTheme="minorHAnsi"/>
        </w:rPr>
        <w:t xml:space="preserve">              </w:t>
      </w:r>
      <w:r>
        <w:rPr>
          <w:rFonts w:asciiTheme="minorHAnsi" w:hAnsiTheme="minorHAnsi"/>
        </w:rPr>
        <w:t xml:space="preserve"> </w:t>
      </w:r>
      <w:r w:rsidRPr="00163C6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7</w:t>
      </w:r>
      <w:r w:rsidRPr="00163C6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Plánovaný zápis do 1. ročníka</w:t>
      </w:r>
    </w:p>
    <w:p w14:paraId="6C02ACB1" w14:textId="77777777" w:rsidR="00474FF9" w:rsidRPr="00163C6C" w:rsidRDefault="00474FF9" w:rsidP="00474FF9">
      <w:pPr>
        <w:pStyle w:val="Normlnywebov"/>
        <w:spacing w:before="0" w:beforeAutospacing="0" w:after="0" w:afterAutospacing="0"/>
        <w:rPr>
          <w:rFonts w:asciiTheme="minorHAnsi" w:hAnsiTheme="minorHAnsi"/>
        </w:rPr>
      </w:pPr>
    </w:p>
    <w:p w14:paraId="640DC453" w14:textId="091DCBC1" w:rsidR="00474FF9" w:rsidRPr="00163C6C" w:rsidRDefault="00474FF9" w:rsidP="00474FF9">
      <w:pPr>
        <w:pStyle w:val="Normlnywebov"/>
        <w:spacing w:before="0" w:beforeAutospacing="0" w:after="0" w:afterAutospacing="0"/>
        <w:rPr>
          <w:rFonts w:asciiTheme="minorHAnsi" w:hAnsiTheme="minorHAnsi"/>
        </w:rPr>
      </w:pPr>
      <w:r w:rsidRPr="00163C6C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</w:rPr>
        <w:t xml:space="preserve">  8</w:t>
      </w:r>
      <w:r w:rsidRPr="00163C6C">
        <w:rPr>
          <w:rFonts w:asciiTheme="minorHAnsi" w:hAnsiTheme="minorHAnsi"/>
        </w:rPr>
        <w:t>. Diskusia, rôzne</w:t>
      </w:r>
    </w:p>
    <w:p w14:paraId="7F31A301" w14:textId="77777777" w:rsidR="00474FF9" w:rsidRDefault="00474FF9" w:rsidP="00474FF9">
      <w:pPr>
        <w:pStyle w:val="Normlnywebov"/>
        <w:spacing w:before="0" w:beforeAutospacing="0" w:after="0" w:afterAutospacing="0"/>
        <w:rPr>
          <w:rFonts w:asciiTheme="minorHAnsi" w:hAnsiTheme="minorHAnsi"/>
        </w:rPr>
      </w:pPr>
      <w:r w:rsidRPr="00163C6C">
        <w:rPr>
          <w:rFonts w:asciiTheme="minorHAnsi" w:hAnsiTheme="minorHAnsi"/>
        </w:rPr>
        <w:t> </w:t>
      </w:r>
    </w:p>
    <w:p w14:paraId="2E474B0F" w14:textId="77777777" w:rsidR="00474FF9" w:rsidRDefault="00474FF9" w:rsidP="00474FF9">
      <w:pPr>
        <w:pStyle w:val="Normlnywebov"/>
        <w:spacing w:before="0" w:beforeAutospacing="0" w:after="0" w:afterAutospacing="0"/>
        <w:rPr>
          <w:rFonts w:asciiTheme="minorHAnsi" w:hAnsiTheme="minorHAnsi"/>
        </w:rPr>
      </w:pPr>
    </w:p>
    <w:p w14:paraId="0017554C" w14:textId="1A54F2AB" w:rsidR="00474FF9" w:rsidRPr="00111F4C" w:rsidRDefault="00474FF9" w:rsidP="00474FF9">
      <w:pPr>
        <w:pStyle w:val="Normlnywebov"/>
        <w:numPr>
          <w:ilvl w:val="0"/>
          <w:numId w:val="2"/>
        </w:numPr>
        <w:jc w:val="both"/>
        <w:rPr>
          <w:rFonts w:asciiTheme="minorHAnsi" w:hAnsiTheme="minorHAnsi"/>
        </w:rPr>
      </w:pPr>
      <w:r w:rsidRPr="00163C6C">
        <w:rPr>
          <w:rFonts w:asciiTheme="minorHAnsi" w:hAnsiTheme="minorHAnsi"/>
        </w:rPr>
        <w:t>Zasadnutie</w:t>
      </w:r>
      <w:r w:rsidRPr="00163C6C">
        <w:rPr>
          <w:rFonts w:ascii="Calibri" w:hAnsi="Calibri"/>
        </w:rPr>
        <w:t xml:space="preserve"> otvorila a členov p</w:t>
      </w:r>
      <w:r w:rsidRPr="00163C6C">
        <w:rPr>
          <w:rFonts w:asciiTheme="minorHAnsi" w:hAnsiTheme="minorHAnsi"/>
        </w:rPr>
        <w:t>rivítala predsedníčka R</w:t>
      </w:r>
      <w:r>
        <w:rPr>
          <w:rFonts w:asciiTheme="minorHAnsi" w:hAnsiTheme="minorHAnsi"/>
        </w:rPr>
        <w:t>Š pani</w:t>
      </w:r>
      <w:r w:rsidRPr="00163C6C">
        <w:rPr>
          <w:rFonts w:asciiTheme="minorHAnsi" w:hAnsiTheme="minorHAnsi"/>
        </w:rPr>
        <w:t xml:space="preserve"> </w:t>
      </w:r>
      <w:proofErr w:type="spellStart"/>
      <w:r w:rsidRPr="00163C6C">
        <w:rPr>
          <w:rFonts w:asciiTheme="minorHAnsi" w:hAnsiTheme="minorHAnsi"/>
        </w:rPr>
        <w:t>Hurajtová</w:t>
      </w:r>
      <w:proofErr w:type="spellEnd"/>
      <w:r w:rsidRPr="00163C6C">
        <w:rPr>
          <w:rFonts w:ascii="Calibri" w:hAnsi="Calibri"/>
        </w:rPr>
        <w:t>.</w:t>
      </w:r>
      <w:r>
        <w:rPr>
          <w:rFonts w:asciiTheme="minorHAnsi" w:hAnsiTheme="minorHAnsi"/>
        </w:rPr>
        <w:t xml:space="preserve"> Prítomných členov oboznámila s programom zasadnutia. Na zasadnutí privítala pani riaditeľku školy Ivetu </w:t>
      </w:r>
      <w:proofErr w:type="spellStart"/>
      <w:r>
        <w:rPr>
          <w:rFonts w:asciiTheme="minorHAnsi" w:hAnsiTheme="minorHAnsi"/>
        </w:rPr>
        <w:t>Rimanovú</w:t>
      </w:r>
      <w:proofErr w:type="spellEnd"/>
      <w:r>
        <w:rPr>
          <w:rFonts w:asciiTheme="minorHAnsi" w:hAnsiTheme="minorHAnsi"/>
        </w:rPr>
        <w:t>, ktorá členov informovala hodnotiacou správou</w:t>
      </w:r>
      <w:r w:rsidR="00BB5ACC">
        <w:rPr>
          <w:rFonts w:asciiTheme="minorHAnsi" w:hAnsiTheme="minorHAnsi"/>
        </w:rPr>
        <w:t>, výsledkami hospodárenia, oboznámila členov s pripravovaným zápisom žiakov do 1.ročníka a</w:t>
      </w:r>
      <w:r w:rsidR="00BB5ACC">
        <w:t> rozpočtom na rok 2020.</w:t>
      </w:r>
      <w:r>
        <w:t> </w:t>
      </w:r>
      <w:r w:rsidRPr="00111F4C">
        <w:rPr>
          <w:rFonts w:asciiTheme="minorHAnsi" w:hAnsiTheme="minorHAnsi"/>
        </w:rPr>
        <w:t>Predsedníčka určila zapisovateľa: Mgr.</w:t>
      </w:r>
      <w:r w:rsidR="00EA0521">
        <w:rPr>
          <w:rFonts w:asciiTheme="minorHAnsi" w:hAnsiTheme="minorHAnsi"/>
        </w:rPr>
        <w:t xml:space="preserve"> Veroniku Novákovú</w:t>
      </w:r>
      <w:r>
        <w:rPr>
          <w:rFonts w:asciiTheme="minorHAnsi" w:hAnsiTheme="minorHAnsi"/>
        </w:rPr>
        <w:t xml:space="preserve"> </w:t>
      </w:r>
      <w:r w:rsidRPr="00111F4C">
        <w:rPr>
          <w:rFonts w:asciiTheme="minorHAnsi" w:hAnsiTheme="minorHAnsi"/>
        </w:rPr>
        <w:t>Predsedníčka určila overovateľa zápisnice:</w:t>
      </w:r>
      <w:r w:rsidR="00EA0521">
        <w:rPr>
          <w:rFonts w:asciiTheme="minorHAnsi" w:hAnsiTheme="minorHAnsi"/>
        </w:rPr>
        <w:t xml:space="preserve"> </w:t>
      </w:r>
      <w:bookmarkStart w:id="0" w:name="_GoBack"/>
      <w:bookmarkEnd w:id="0"/>
      <w:r w:rsidR="00EA0521">
        <w:rPr>
          <w:rFonts w:asciiTheme="minorHAnsi" w:hAnsiTheme="minorHAnsi"/>
        </w:rPr>
        <w:t>Mgr. Alexandru Stránsku</w:t>
      </w:r>
    </w:p>
    <w:p w14:paraId="1A2FE5BB" w14:textId="77777777" w:rsidR="00474FF9" w:rsidRPr="00111F4C" w:rsidRDefault="00474FF9" w:rsidP="00474FF9">
      <w:pPr>
        <w:pStyle w:val="Normlnywebov"/>
        <w:spacing w:before="0" w:beforeAutospacing="0" w:after="0" w:afterAutospacing="0"/>
        <w:ind w:left="720"/>
        <w:rPr>
          <w:rFonts w:asciiTheme="minorHAnsi" w:hAnsiTheme="minorHAnsi"/>
        </w:rPr>
      </w:pPr>
    </w:p>
    <w:p w14:paraId="3A8CF55A" w14:textId="77777777" w:rsidR="00474FF9" w:rsidRPr="00111F4C" w:rsidRDefault="00474FF9" w:rsidP="00474FF9">
      <w:pPr>
        <w:pStyle w:val="Normlnywebov"/>
        <w:spacing w:before="0" w:beforeAutospacing="0" w:after="0" w:afterAutospacing="0"/>
        <w:ind w:left="720"/>
        <w:rPr>
          <w:rFonts w:asciiTheme="minorHAnsi" w:hAnsiTheme="minorHAnsi"/>
        </w:rPr>
      </w:pPr>
    </w:p>
    <w:p w14:paraId="2938E31C" w14:textId="370CBE64" w:rsidR="00474FF9" w:rsidRDefault="00474FF9" w:rsidP="00474FF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Predsedníčka členov informovala o vypísanom výberovom konaní na </w:t>
      </w:r>
      <w:r w:rsidR="00BB5ACC">
        <w:rPr>
          <w:sz w:val="24"/>
          <w:szCs w:val="24"/>
        </w:rPr>
        <w:t xml:space="preserve">obsadenie funkcie </w:t>
      </w:r>
      <w:r>
        <w:rPr>
          <w:sz w:val="24"/>
          <w:szCs w:val="24"/>
        </w:rPr>
        <w:t>riaditeľ</w:t>
      </w:r>
      <w:r w:rsidR="00BB5ACC">
        <w:rPr>
          <w:sz w:val="24"/>
          <w:szCs w:val="24"/>
        </w:rPr>
        <w:t>a Základnej</w:t>
      </w:r>
      <w:r>
        <w:rPr>
          <w:sz w:val="24"/>
          <w:szCs w:val="24"/>
        </w:rPr>
        <w:t xml:space="preserve"> </w:t>
      </w:r>
      <w:r w:rsidR="00BB5ACC">
        <w:rPr>
          <w:sz w:val="24"/>
          <w:szCs w:val="24"/>
        </w:rPr>
        <w:t>š</w:t>
      </w:r>
      <w:r>
        <w:rPr>
          <w:sz w:val="24"/>
          <w:szCs w:val="24"/>
        </w:rPr>
        <w:t>koly v Šenkviciach, s nástupom 28.03.2020. Prihlášky treba posielať do 26.02.2020</w:t>
      </w:r>
      <w:r w:rsidR="003A306A">
        <w:rPr>
          <w:sz w:val="24"/>
          <w:szCs w:val="24"/>
        </w:rPr>
        <w:t xml:space="preserve">, predpokladaný termín výberového konania je 11.03.2020. </w:t>
      </w:r>
    </w:p>
    <w:p w14:paraId="5B02D0B4" w14:textId="77777777" w:rsidR="003A306A" w:rsidRPr="003A306A" w:rsidRDefault="003A306A" w:rsidP="003A306A">
      <w:pPr>
        <w:jc w:val="both"/>
        <w:rPr>
          <w:sz w:val="24"/>
          <w:szCs w:val="24"/>
        </w:rPr>
      </w:pPr>
    </w:p>
    <w:p w14:paraId="1E57D8D5" w14:textId="04336D53" w:rsidR="003A306A" w:rsidRDefault="003A306A" w:rsidP="00474FF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Predsedníčka informovala členov RŠ o zložení funkcie členky RŠ. Pani </w:t>
      </w:r>
      <w:proofErr w:type="spellStart"/>
      <w:r>
        <w:rPr>
          <w:sz w:val="24"/>
          <w:szCs w:val="24"/>
        </w:rPr>
        <w:t>Holecová</w:t>
      </w:r>
      <w:proofErr w:type="spellEnd"/>
      <w:r>
        <w:rPr>
          <w:sz w:val="24"/>
          <w:szCs w:val="24"/>
        </w:rPr>
        <w:t xml:space="preserve"> nie je členkov RŠ, pretože sa stala hlavnou kontrolórkou obce od 04.02.2020. Z obce bude delegovaný nový člen RŠ, ktorého navrhne obecné zastupiteľstvo. Zasadnutie Obecného zastupiteľstva v Šenkviciach sa uskutoční 13.02.2020.</w:t>
      </w:r>
    </w:p>
    <w:p w14:paraId="49E489EB" w14:textId="77777777" w:rsidR="003A306A" w:rsidRPr="003A306A" w:rsidRDefault="003A306A" w:rsidP="003A306A">
      <w:pPr>
        <w:pStyle w:val="Odsekzoznamu"/>
        <w:rPr>
          <w:sz w:val="24"/>
          <w:szCs w:val="24"/>
        </w:rPr>
      </w:pPr>
    </w:p>
    <w:p w14:paraId="1233021B" w14:textId="79FDA82E" w:rsidR="003A306A" w:rsidRDefault="003A306A" w:rsidP="00474FF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rozpočtu na rok 2020, 2021 a 2022</w:t>
      </w:r>
    </w:p>
    <w:p w14:paraId="1329DFCE" w14:textId="77777777" w:rsidR="003A306A" w:rsidRPr="003A306A" w:rsidRDefault="003A306A" w:rsidP="003A306A">
      <w:pPr>
        <w:pStyle w:val="Odsekzoznamu"/>
        <w:rPr>
          <w:sz w:val="24"/>
          <w:szCs w:val="24"/>
        </w:rPr>
      </w:pPr>
    </w:p>
    <w:p w14:paraId="54A0F124" w14:textId="77777777" w:rsidR="003A306A" w:rsidRDefault="003A306A" w:rsidP="003A306A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v Šenkviciach prijalo dňa 19.12.2019 návrh rozpočtu.</w:t>
      </w:r>
    </w:p>
    <w:p w14:paraId="2DD2821D" w14:textId="1AAD1245" w:rsidR="003A306A" w:rsidRDefault="003A306A" w:rsidP="003A306A">
      <w:pPr>
        <w:pStyle w:val="Normlnywebov"/>
        <w:spacing w:before="0" w:beforeAutospacing="0" w:after="0" w:afterAutospacing="0"/>
        <w:ind w:left="720"/>
        <w:rPr>
          <w:rFonts w:asciiTheme="minorHAnsi" w:hAnsiTheme="minorHAnsi"/>
          <w:b/>
          <w:bCs/>
          <w:iCs/>
        </w:rPr>
      </w:pPr>
      <w:r>
        <w:t xml:space="preserve"> </w:t>
      </w:r>
      <w:r w:rsidRPr="00B45CB4">
        <w:rPr>
          <w:rFonts w:asciiTheme="minorHAnsi" w:hAnsiTheme="minorHAnsi"/>
          <w:bCs/>
          <w:iCs/>
        </w:rPr>
        <w:t xml:space="preserve">Návrh rozpočtu -           </w:t>
      </w:r>
      <w:r>
        <w:rPr>
          <w:rFonts w:asciiTheme="minorHAnsi" w:hAnsiTheme="minorHAnsi"/>
          <w:b/>
          <w:bCs/>
          <w:iCs/>
        </w:rPr>
        <w:t>1 065 981</w:t>
      </w:r>
      <w:r w:rsidRPr="00B45CB4">
        <w:rPr>
          <w:rFonts w:asciiTheme="minorHAnsi" w:hAnsiTheme="minorHAnsi"/>
          <w:b/>
          <w:bCs/>
          <w:iCs/>
        </w:rPr>
        <w:t>,-€</w:t>
      </w:r>
    </w:p>
    <w:p w14:paraId="7CA29E21" w14:textId="0599599E" w:rsidR="003A306A" w:rsidRDefault="003A306A" w:rsidP="003A306A">
      <w:pPr>
        <w:pStyle w:val="Normlnywebov"/>
        <w:spacing w:before="0" w:beforeAutospacing="0" w:after="0" w:afterAutospacing="0"/>
        <w:ind w:left="720"/>
        <w:rPr>
          <w:rFonts w:asciiTheme="minorHAnsi" w:hAnsiTheme="minorHAnsi"/>
          <w:b/>
          <w:bCs/>
          <w:iCs/>
        </w:rPr>
      </w:pPr>
    </w:p>
    <w:p w14:paraId="1B8EDE6D" w14:textId="74EDD0E4" w:rsidR="0029783C" w:rsidRPr="00BB5ACC" w:rsidRDefault="0029783C" w:rsidP="00474FF9">
      <w:pPr>
        <w:pStyle w:val="Odsekzoznamu"/>
        <w:numPr>
          <w:ilvl w:val="0"/>
          <w:numId w:val="2"/>
        </w:numPr>
        <w:jc w:val="both"/>
      </w:pPr>
      <w:r>
        <w:rPr>
          <w:sz w:val="24"/>
          <w:szCs w:val="24"/>
        </w:rPr>
        <w:t>Výsledky hospodárenia</w:t>
      </w:r>
    </w:p>
    <w:p w14:paraId="6273A094" w14:textId="77777777" w:rsidR="00BB5ACC" w:rsidRPr="0029783C" w:rsidRDefault="00BB5ACC" w:rsidP="00BB5ACC">
      <w:pPr>
        <w:pStyle w:val="Odsekzoznamu"/>
        <w:jc w:val="both"/>
      </w:pPr>
    </w:p>
    <w:p w14:paraId="3350A91E" w14:textId="0611F027" w:rsidR="00BB5ACC" w:rsidRPr="00BB5ACC" w:rsidRDefault="0029783C" w:rsidP="000F5508">
      <w:pPr>
        <w:jc w:val="both"/>
        <w:rPr>
          <w:sz w:val="24"/>
          <w:szCs w:val="24"/>
        </w:rPr>
      </w:pPr>
      <w:r w:rsidRPr="00BB5ACC">
        <w:rPr>
          <w:sz w:val="24"/>
          <w:szCs w:val="24"/>
        </w:rPr>
        <w:t>Rozpočet rozpočtovej organizácie bol schválený obecným zastupiteľstvom.</w:t>
      </w:r>
      <w:r w:rsidR="00BB5ACC">
        <w:rPr>
          <w:sz w:val="24"/>
          <w:szCs w:val="24"/>
        </w:rPr>
        <w:t xml:space="preserve"> </w:t>
      </w:r>
      <w:r w:rsidR="00BB5ACC" w:rsidRPr="00BB5ACC">
        <w:rPr>
          <w:sz w:val="24"/>
          <w:szCs w:val="24"/>
        </w:rPr>
        <w:t>Počas roka 2019 boli vyplácané zamestnancom tarifné platy,  príplatky za triednictvo, príplatky u riadiacich pracovníkov, osobné príplatky, kreditné príplatky, príplatky za zač. pedagogických pracovníkov, odmeny a odvody do poisťovní. Od septembra 2019 na základe požiadavky</w:t>
      </w:r>
      <w:r w:rsidR="00BB5ACC">
        <w:rPr>
          <w:sz w:val="24"/>
          <w:szCs w:val="24"/>
        </w:rPr>
        <w:t xml:space="preserve"> škola</w:t>
      </w:r>
      <w:r w:rsidR="00BB5ACC" w:rsidRPr="00BB5ACC">
        <w:rPr>
          <w:sz w:val="24"/>
          <w:szCs w:val="24"/>
        </w:rPr>
        <w:t xml:space="preserve"> získal</w:t>
      </w:r>
      <w:r w:rsidR="00BB5ACC">
        <w:rPr>
          <w:sz w:val="24"/>
          <w:szCs w:val="24"/>
        </w:rPr>
        <w:t>a</w:t>
      </w:r>
      <w:r w:rsidR="00BB5ACC" w:rsidRPr="00BB5ACC">
        <w:rPr>
          <w:sz w:val="24"/>
          <w:szCs w:val="24"/>
        </w:rPr>
        <w:t xml:space="preserve"> dotáciu aj na asistenta učiteľa, dve asistentky</w:t>
      </w:r>
      <w:r w:rsidR="00BB5ACC">
        <w:rPr>
          <w:sz w:val="24"/>
          <w:szCs w:val="24"/>
        </w:rPr>
        <w:t xml:space="preserve"> boli</w:t>
      </w:r>
      <w:r w:rsidR="00BB5ACC" w:rsidRPr="00BB5ACC">
        <w:rPr>
          <w:sz w:val="24"/>
          <w:szCs w:val="24"/>
        </w:rPr>
        <w:t xml:space="preserve"> prija</w:t>
      </w:r>
      <w:r w:rsidR="00BB5ACC">
        <w:rPr>
          <w:sz w:val="24"/>
          <w:szCs w:val="24"/>
        </w:rPr>
        <w:t>té</w:t>
      </w:r>
      <w:r w:rsidR="00BB5ACC" w:rsidRPr="00BB5ACC">
        <w:rPr>
          <w:sz w:val="24"/>
          <w:szCs w:val="24"/>
        </w:rPr>
        <w:t>. Dotácia zo ŠR na mzdy pokryla potreby osobných nákladov zamestnancov školy.</w:t>
      </w:r>
      <w:r w:rsidR="00BB5ACC">
        <w:rPr>
          <w:sz w:val="24"/>
          <w:szCs w:val="24"/>
        </w:rPr>
        <w:t xml:space="preserve"> </w:t>
      </w:r>
      <w:r w:rsidR="00BB5ACC" w:rsidRPr="00BB5ACC">
        <w:rPr>
          <w:sz w:val="24"/>
          <w:szCs w:val="24"/>
        </w:rPr>
        <w:t>Za veľmi úspešné umiestnenie v biblickej olympiáde a v gymnastike získala škola dodatočne aj dotáciu za mimoriadne výsledky žiakov, ktoré boli použité na odmeny pedagogických zamestnancov, ktorí pripravovali žiakov na tieto súťaže.</w:t>
      </w:r>
      <w:r w:rsidR="000F5508">
        <w:rPr>
          <w:sz w:val="24"/>
          <w:szCs w:val="24"/>
        </w:rPr>
        <w:t xml:space="preserve"> </w:t>
      </w:r>
      <w:r w:rsidR="00BB5ACC" w:rsidRPr="00BB5ACC">
        <w:rPr>
          <w:sz w:val="24"/>
          <w:szCs w:val="24"/>
        </w:rPr>
        <w:t>Nespotrebované finančné prostriedky z roku 2018 vo výške 18.180,62 eur boli použité na predovšetkým na úhradu energií a základných tovarových nákupov ako čistiace, kancelárske a učebné pomôcky a použité do 31.3.2019.</w:t>
      </w:r>
      <w:r w:rsidR="000F5508">
        <w:rPr>
          <w:sz w:val="24"/>
          <w:szCs w:val="24"/>
        </w:rPr>
        <w:t xml:space="preserve"> </w:t>
      </w:r>
      <w:r w:rsidR="00BB5ACC" w:rsidRPr="00BB5ACC">
        <w:rPr>
          <w:sz w:val="24"/>
          <w:szCs w:val="24"/>
        </w:rPr>
        <w:t xml:space="preserve">Finančné prostriedky na </w:t>
      </w:r>
      <w:r w:rsidR="00BB5ACC" w:rsidRPr="000F5508">
        <w:rPr>
          <w:bCs/>
          <w:sz w:val="24"/>
          <w:szCs w:val="24"/>
        </w:rPr>
        <w:t>vzdelávacie poukazy boli</w:t>
      </w:r>
      <w:r w:rsidR="00BB5ACC" w:rsidRPr="00BB5ACC">
        <w:rPr>
          <w:sz w:val="24"/>
          <w:szCs w:val="24"/>
        </w:rPr>
        <w:t xml:space="preserve"> použité na vyplatenie mzdy za prácu v záujmových krúžkoch</w:t>
      </w:r>
      <w:r w:rsidR="000F5508">
        <w:rPr>
          <w:sz w:val="24"/>
          <w:szCs w:val="24"/>
        </w:rPr>
        <w:t xml:space="preserve">. </w:t>
      </w:r>
      <w:r w:rsidR="00BB5ACC" w:rsidRPr="00BB5ACC">
        <w:rPr>
          <w:sz w:val="24"/>
          <w:szCs w:val="24"/>
        </w:rPr>
        <w:t xml:space="preserve">Finančné prostriedky na </w:t>
      </w:r>
      <w:r w:rsidR="00BB5ACC" w:rsidRPr="000F5508">
        <w:rPr>
          <w:bCs/>
          <w:sz w:val="24"/>
          <w:szCs w:val="24"/>
        </w:rPr>
        <w:t>školu v prírode a lyžiarsky výcvik</w:t>
      </w:r>
      <w:r w:rsidR="00BB5ACC" w:rsidRPr="00BB5ACC">
        <w:rPr>
          <w:sz w:val="24"/>
          <w:szCs w:val="24"/>
        </w:rPr>
        <w:t xml:space="preserve"> s</w:t>
      </w:r>
      <w:r w:rsidR="000F5508">
        <w:rPr>
          <w:sz w:val="24"/>
          <w:szCs w:val="24"/>
        </w:rPr>
        <w:t>a</w:t>
      </w:r>
      <w:r w:rsidR="00BB5ACC" w:rsidRPr="00BB5ACC">
        <w:rPr>
          <w:sz w:val="24"/>
          <w:szCs w:val="24"/>
        </w:rPr>
        <w:t xml:space="preserve"> vyčerpali na daný účel v plnom rozsahu.</w:t>
      </w:r>
      <w:r w:rsidR="000F5508">
        <w:rPr>
          <w:sz w:val="24"/>
          <w:szCs w:val="24"/>
        </w:rPr>
        <w:t xml:space="preserve"> Vedenie pokračovalo v roku 2019 v doplňovaní novej IKT techniky, nákup a výmena poškodenej IKT. Boli zakúpené 3 pylónové tabule, nový nábytok do tried, kompletná kuchynská linka do novej učebne techniky, traktorová kosačka, nové žinenky na hodiny </w:t>
      </w:r>
      <w:proofErr w:type="spellStart"/>
      <w:r w:rsidR="000F5508">
        <w:rPr>
          <w:sz w:val="24"/>
          <w:szCs w:val="24"/>
        </w:rPr>
        <w:t>TSV.</w:t>
      </w:r>
      <w:r w:rsidR="00BB5ACC" w:rsidRPr="00BB5ACC">
        <w:rPr>
          <w:sz w:val="24"/>
          <w:szCs w:val="24"/>
        </w:rPr>
        <w:t>Do</w:t>
      </w:r>
      <w:proofErr w:type="spellEnd"/>
      <w:r w:rsidR="00BB5ACC" w:rsidRPr="00BB5ACC">
        <w:rPr>
          <w:sz w:val="24"/>
          <w:szCs w:val="24"/>
        </w:rPr>
        <w:t xml:space="preserve"> školskej jedálne </w:t>
      </w:r>
      <w:r w:rsidR="000F5508">
        <w:rPr>
          <w:sz w:val="24"/>
          <w:szCs w:val="24"/>
        </w:rPr>
        <w:t>pribudli</w:t>
      </w:r>
      <w:r w:rsidR="00BB5ACC" w:rsidRPr="00BB5ACC">
        <w:rPr>
          <w:sz w:val="24"/>
          <w:szCs w:val="24"/>
        </w:rPr>
        <w:t xml:space="preserve"> pracovné nerezové stoly. Menšie učebné pomôcky s</w:t>
      </w:r>
      <w:r w:rsidR="000F5508">
        <w:rPr>
          <w:sz w:val="24"/>
          <w:szCs w:val="24"/>
        </w:rPr>
        <w:t>a</w:t>
      </w:r>
      <w:r w:rsidR="00BB5ACC" w:rsidRPr="00BB5ACC">
        <w:rPr>
          <w:sz w:val="24"/>
          <w:szCs w:val="24"/>
        </w:rPr>
        <w:t xml:space="preserve"> nakupovali priebežne.</w:t>
      </w:r>
      <w:r w:rsidR="000F5508">
        <w:rPr>
          <w:sz w:val="24"/>
          <w:szCs w:val="24"/>
        </w:rPr>
        <w:t xml:space="preserve"> </w:t>
      </w:r>
      <w:r w:rsidR="00BB5ACC" w:rsidRPr="00BB5ACC">
        <w:rPr>
          <w:sz w:val="24"/>
          <w:szCs w:val="24"/>
        </w:rPr>
        <w:t>Predpokladá</w:t>
      </w:r>
      <w:r w:rsidR="000F5508">
        <w:rPr>
          <w:sz w:val="24"/>
          <w:szCs w:val="24"/>
        </w:rPr>
        <w:t xml:space="preserve"> sa</w:t>
      </w:r>
      <w:r w:rsidR="00BB5ACC" w:rsidRPr="00BB5ACC">
        <w:rPr>
          <w:sz w:val="24"/>
          <w:szCs w:val="24"/>
        </w:rPr>
        <w:t>, že  počet prvákov pre školský rok 2020/2021</w:t>
      </w:r>
      <w:r w:rsidR="000F5508">
        <w:rPr>
          <w:sz w:val="24"/>
          <w:szCs w:val="24"/>
        </w:rPr>
        <w:t xml:space="preserve"> sa</w:t>
      </w:r>
      <w:r w:rsidR="00BB5ACC" w:rsidRPr="00BB5ACC">
        <w:rPr>
          <w:sz w:val="24"/>
          <w:szCs w:val="24"/>
        </w:rPr>
        <w:t xml:space="preserve"> zvýši opäť a zrejme už nebudú postačujúce 3 triedy</w:t>
      </w:r>
      <w:r w:rsidR="000F5508">
        <w:rPr>
          <w:sz w:val="24"/>
          <w:szCs w:val="24"/>
        </w:rPr>
        <w:t>. Š</w:t>
      </w:r>
      <w:r w:rsidR="00BB5ACC" w:rsidRPr="00BB5ACC">
        <w:rPr>
          <w:sz w:val="24"/>
          <w:szCs w:val="24"/>
        </w:rPr>
        <w:t xml:space="preserve">kola nedisponuje žiadnym priestorom, ktorý by sa na tento účel dal využiť, preto už v budove školy nebude možné rozšíriť kapacitu tried.  </w:t>
      </w:r>
    </w:p>
    <w:p w14:paraId="5070E9F3" w14:textId="4CB8A804" w:rsidR="00BB5ACC" w:rsidRPr="0029783C" w:rsidRDefault="000F5508" w:rsidP="0029783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338E12" w14:textId="0FA35E41" w:rsidR="00F51EA6" w:rsidRDefault="000F5508" w:rsidP="00F51EA6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F51EA6">
        <w:rPr>
          <w:sz w:val="24"/>
          <w:szCs w:val="24"/>
        </w:rPr>
        <w:t xml:space="preserve">V šk. roku 2019/20 navštevuje ZŠ 401 žiakov, z toho 10 žiakov študuje v zahraničí. V Prvý stupeň navštevuje </w:t>
      </w:r>
      <w:r w:rsidR="00F51EA6" w:rsidRPr="00F51EA6">
        <w:rPr>
          <w:sz w:val="24"/>
          <w:szCs w:val="24"/>
        </w:rPr>
        <w:t>202</w:t>
      </w:r>
      <w:r w:rsidRPr="00F51EA6">
        <w:rPr>
          <w:sz w:val="24"/>
          <w:szCs w:val="24"/>
        </w:rPr>
        <w:t xml:space="preserve"> žiakov, druhý stupeň navštevuje 19</w:t>
      </w:r>
      <w:r w:rsidR="00F51EA6" w:rsidRPr="00F51EA6">
        <w:rPr>
          <w:sz w:val="24"/>
          <w:szCs w:val="24"/>
        </w:rPr>
        <w:t>9</w:t>
      </w:r>
      <w:r w:rsidRPr="00F51EA6">
        <w:rPr>
          <w:sz w:val="24"/>
          <w:szCs w:val="24"/>
        </w:rPr>
        <w:t xml:space="preserve"> žiakov.</w:t>
      </w:r>
      <w:r w:rsidR="00F51EA6" w:rsidRPr="00F51EA6">
        <w:rPr>
          <w:sz w:val="24"/>
          <w:szCs w:val="24"/>
        </w:rPr>
        <w:t xml:space="preserve"> Študujúci podľa IVVP (integrovaní): 21 (11 žiakov na 1.st., 10 žiakov na 2.st.) Odporučenie na asistenta učiteľa majú 4 žiaci ( + 1 počas roka). Žiaci s odporučenými úľavami: 17. </w:t>
      </w:r>
      <w:r w:rsidR="00F51EA6" w:rsidRPr="00F51EA6">
        <w:rPr>
          <w:sz w:val="24"/>
          <w:szCs w:val="24"/>
          <w:u w:val="single"/>
        </w:rPr>
        <w:t>Prospech</w:t>
      </w:r>
      <w:r w:rsidR="00F51EA6" w:rsidRPr="00F51EA6">
        <w:rPr>
          <w:sz w:val="24"/>
          <w:szCs w:val="24"/>
        </w:rPr>
        <w:t xml:space="preserve">: 1. st.: 202 žiakov, 6 neklasifikovaných (v zahraničí), 189 žiakov prospelo s vyznamenaním, z toho 109 jednotkárov. 2. st.: 199 žiakov, z toho 4 neklasifikovaní </w:t>
      </w:r>
      <w:r w:rsidR="00F51EA6" w:rsidRPr="00F51EA6">
        <w:rPr>
          <w:sz w:val="24"/>
          <w:szCs w:val="24"/>
        </w:rPr>
        <w:lastRenderedPageBreak/>
        <w:t>(v zahraničí), 94 žiakov prospelo s vyznamenaním, z toho 28 jednotkárov</w:t>
      </w:r>
      <w:r w:rsidR="00F51EA6">
        <w:rPr>
          <w:sz w:val="24"/>
          <w:szCs w:val="24"/>
        </w:rPr>
        <w:t xml:space="preserve">. Neprospievajúci žiaci sú traja. Pedagogická rada udelila tieto výchovné opatrenia: </w:t>
      </w:r>
    </w:p>
    <w:p w14:paraId="0963A10F" w14:textId="37F8A1D5" w:rsidR="00F51EA6" w:rsidRDefault="00F51EA6" w:rsidP="00F51EA6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40 pochvál za výborný prospech</w:t>
      </w:r>
    </w:p>
    <w:p w14:paraId="5865466A" w14:textId="1E19C257" w:rsidR="00F51EA6" w:rsidRDefault="00F51EA6" w:rsidP="00F51EA6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11 pokarhaní za nedodržiavanie školského poriadku a nevhodné správanie</w:t>
      </w:r>
    </w:p>
    <w:p w14:paraId="5D414637" w14:textId="67829D9D" w:rsidR="00F51EA6" w:rsidRDefault="00F51EA6" w:rsidP="00F51EA6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Pedagogickou radou boli schválené znížené známky zo správania dvom žiakom.</w:t>
      </w:r>
    </w:p>
    <w:p w14:paraId="6CBACF75" w14:textId="7CD42831" w:rsidR="000F5508" w:rsidRPr="009D0BBC" w:rsidRDefault="00F51EA6" w:rsidP="009D0B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F51EA6">
        <w:rPr>
          <w:sz w:val="24"/>
          <w:szCs w:val="24"/>
        </w:rPr>
        <w:t>Dochádzka: celkovo vymeškaných 13 477 hodín (13 450 ospravedlnených, 27 neospravedlnených)</w:t>
      </w:r>
      <w:r>
        <w:rPr>
          <w:sz w:val="24"/>
          <w:szCs w:val="24"/>
        </w:rPr>
        <w:t xml:space="preserve">. </w:t>
      </w:r>
      <w:r w:rsidRPr="00F51EA6">
        <w:rPr>
          <w:sz w:val="24"/>
          <w:szCs w:val="24"/>
        </w:rPr>
        <w:t>Najviac vymeškaných hodín priemer/žiak – 43,44 hodín - 1.A , 50,12 hodín – 9.A (výber SŠ – DOD)</w:t>
      </w:r>
      <w:r w:rsidR="009D0BBC">
        <w:rPr>
          <w:sz w:val="24"/>
          <w:szCs w:val="24"/>
        </w:rPr>
        <w:t xml:space="preserve"> </w:t>
      </w:r>
      <w:r w:rsidR="009D0BBC" w:rsidRPr="009D0BBC">
        <w:rPr>
          <w:rFonts w:ascii="Calibri" w:eastAsia="Calibri" w:hAnsi="Calibri" w:cs="Calibri"/>
          <w:sz w:val="24"/>
          <w:szCs w:val="24"/>
        </w:rPr>
        <w:t>20.11.2019 sa</w:t>
      </w:r>
      <w:r w:rsidR="000F5508" w:rsidRPr="009D0BBC">
        <w:rPr>
          <w:rFonts w:ascii="Calibri" w:eastAsia="Calibri" w:hAnsi="Calibri" w:cs="Calibri"/>
          <w:sz w:val="24"/>
          <w:szCs w:val="24"/>
        </w:rPr>
        <w:t xml:space="preserve"> uskutočnilo </w:t>
      </w:r>
      <w:proofErr w:type="spellStart"/>
      <w:r w:rsidR="000F5508" w:rsidRPr="009D0BBC">
        <w:rPr>
          <w:rFonts w:ascii="Calibri" w:eastAsia="Calibri" w:hAnsi="Calibri" w:cs="Calibri"/>
          <w:sz w:val="24"/>
          <w:szCs w:val="24"/>
        </w:rPr>
        <w:t>celoslovensk</w:t>
      </w:r>
      <w:proofErr w:type="spellEnd"/>
      <w:r w:rsidR="000F5508" w:rsidRPr="009D0BBC">
        <w:rPr>
          <w:rFonts w:ascii="Calibri" w:eastAsia="Calibri" w:hAnsi="Calibri" w:cs="Calibri"/>
          <w:sz w:val="24"/>
          <w:szCs w:val="24"/>
          <w:lang w:val="fr-FR"/>
        </w:rPr>
        <w:t xml:space="preserve">é </w:t>
      </w:r>
      <w:r w:rsidR="000F5508" w:rsidRPr="009D0BBC">
        <w:rPr>
          <w:rFonts w:ascii="Calibri" w:eastAsia="Calibri" w:hAnsi="Calibri" w:cs="Calibri"/>
          <w:sz w:val="24"/>
          <w:szCs w:val="24"/>
        </w:rPr>
        <w:t xml:space="preserve">testovanie žiakov piateho ročníka. </w:t>
      </w:r>
      <w:r w:rsidR="009D0BBC" w:rsidRPr="009D0BBC">
        <w:rPr>
          <w:rFonts w:ascii="Calibri" w:eastAsia="Calibri" w:hAnsi="Calibri" w:cs="Calibri"/>
          <w:sz w:val="24"/>
          <w:szCs w:val="24"/>
        </w:rPr>
        <w:t>Ž</w:t>
      </w:r>
      <w:r w:rsidR="000F5508" w:rsidRPr="009D0BBC">
        <w:rPr>
          <w:rFonts w:ascii="Calibri" w:eastAsia="Calibri" w:hAnsi="Calibri" w:cs="Calibri"/>
          <w:sz w:val="24"/>
          <w:szCs w:val="24"/>
        </w:rPr>
        <w:t>ia</w:t>
      </w:r>
      <w:r w:rsidR="009D0BBC" w:rsidRPr="009D0BBC">
        <w:rPr>
          <w:rFonts w:ascii="Calibri" w:eastAsia="Calibri" w:hAnsi="Calibri" w:cs="Calibri"/>
          <w:sz w:val="24"/>
          <w:szCs w:val="24"/>
        </w:rPr>
        <w:t>ci boli testovaní</w:t>
      </w:r>
      <w:r w:rsidR="000F5508" w:rsidRPr="009D0BBC">
        <w:rPr>
          <w:rFonts w:ascii="Calibri" w:eastAsia="Calibri" w:hAnsi="Calibri" w:cs="Calibri"/>
          <w:sz w:val="24"/>
          <w:szCs w:val="24"/>
        </w:rPr>
        <w:t xml:space="preserve"> zo slovenského jazyka a matematiky. Výsledky testovania:</w:t>
      </w:r>
    </w:p>
    <w:p w14:paraId="55B59A70" w14:textId="77777777" w:rsidR="000F5508" w:rsidRDefault="000F5508" w:rsidP="000F5508">
      <w:pPr>
        <w:pStyle w:val="Normlnywebov"/>
      </w:pPr>
      <w:r>
        <w:rPr>
          <w:rFonts w:ascii="Calibri" w:eastAsia="Calibri" w:hAnsi="Calibri" w:cs="Calibri"/>
          <w:b/>
          <w:bCs/>
          <w:u w:val="single"/>
        </w:rPr>
        <w:t>Matematika:</w:t>
      </w:r>
    </w:p>
    <w:p w14:paraId="32F299EC" w14:textId="3F9CAF51" w:rsidR="000F5508" w:rsidRDefault="000F5508" w:rsidP="000F5508">
      <w:pPr>
        <w:pStyle w:val="Normlnywebov"/>
      </w:pPr>
      <w:r>
        <w:rPr>
          <w:rFonts w:ascii="Calibri" w:eastAsia="Calibri" w:hAnsi="Calibri" w:cs="Calibri"/>
        </w:rPr>
        <w:t xml:space="preserve">priemerná úspešnosť našej školy - </w:t>
      </w:r>
      <w:r>
        <w:rPr>
          <w:rFonts w:ascii="Calibri" w:eastAsia="Calibri" w:hAnsi="Calibri" w:cs="Calibri"/>
          <w:b/>
          <w:bCs/>
        </w:rPr>
        <w:t>7</w:t>
      </w:r>
      <w:r w:rsidR="009D0BBC"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</w:rPr>
        <w:t>,</w:t>
      </w:r>
      <w:r w:rsidR="009D0BBC"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</w:rPr>
        <w:t>%</w:t>
      </w:r>
    </w:p>
    <w:p w14:paraId="2007C768" w14:textId="3A58DD8E" w:rsidR="000F5508" w:rsidRDefault="000F5508" w:rsidP="000F5508">
      <w:pPr>
        <w:pStyle w:val="Normlnywebov"/>
      </w:pPr>
      <w:r>
        <w:rPr>
          <w:rFonts w:ascii="Calibri" w:eastAsia="Calibri" w:hAnsi="Calibri" w:cs="Calibri"/>
        </w:rPr>
        <w:t xml:space="preserve">priemerná úspešnosť v SR - národný priemer - </w:t>
      </w:r>
      <w:r>
        <w:rPr>
          <w:rFonts w:ascii="Calibri" w:eastAsia="Calibri" w:hAnsi="Calibri" w:cs="Calibri"/>
          <w:b/>
          <w:bCs/>
        </w:rPr>
        <w:t>6</w:t>
      </w:r>
      <w:r w:rsidR="009D0BBC"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</w:rPr>
        <w:t>,</w:t>
      </w:r>
      <w:r w:rsidR="009D0BBC"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</w:rPr>
        <w:t>%</w:t>
      </w:r>
    </w:p>
    <w:p w14:paraId="65799DFF" w14:textId="77777777" w:rsidR="000F5508" w:rsidRDefault="000F5508" w:rsidP="000F5508">
      <w:pPr>
        <w:pStyle w:val="Normlnywebov"/>
      </w:pPr>
      <w:r>
        <w:rPr>
          <w:rFonts w:ascii="Calibri" w:eastAsia="Calibri" w:hAnsi="Calibri" w:cs="Calibri"/>
          <w:b/>
          <w:bCs/>
          <w:u w:val="single"/>
        </w:rPr>
        <w:t>Slovenský jazyk:</w:t>
      </w:r>
    </w:p>
    <w:p w14:paraId="05AF28D7" w14:textId="6E66A4DC" w:rsidR="000F5508" w:rsidRDefault="000F5508" w:rsidP="000F5508">
      <w:pPr>
        <w:pStyle w:val="Normlnywebov"/>
      </w:pPr>
      <w:r>
        <w:rPr>
          <w:rFonts w:ascii="Calibri" w:eastAsia="Calibri" w:hAnsi="Calibri" w:cs="Calibri"/>
        </w:rPr>
        <w:t xml:space="preserve">priemerná úspešnosť našej školy - </w:t>
      </w:r>
      <w:r>
        <w:rPr>
          <w:rFonts w:ascii="Calibri" w:eastAsia="Calibri" w:hAnsi="Calibri" w:cs="Calibri"/>
          <w:b/>
          <w:bCs/>
        </w:rPr>
        <w:t>7</w:t>
      </w:r>
      <w:r w:rsidR="009D0BBC"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</w:rPr>
        <w:t>,4%</w:t>
      </w:r>
    </w:p>
    <w:p w14:paraId="2BBE747B" w14:textId="533BFE51" w:rsidR="000F5508" w:rsidRDefault="000F5508" w:rsidP="000F5508">
      <w:pPr>
        <w:pStyle w:val="Normlnywebov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priemerná úspešnosť v SR - národný priemer - </w:t>
      </w:r>
      <w:r>
        <w:rPr>
          <w:rFonts w:ascii="Calibri" w:eastAsia="Calibri" w:hAnsi="Calibri" w:cs="Calibri"/>
          <w:b/>
          <w:bCs/>
        </w:rPr>
        <w:t>6</w:t>
      </w:r>
      <w:r w:rsidR="009D0BBC"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</w:rPr>
        <w:t>,</w:t>
      </w:r>
      <w:r w:rsidR="009D0BBC"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</w:rPr>
        <w:t>%</w:t>
      </w:r>
    </w:p>
    <w:p w14:paraId="3F9843B7" w14:textId="4CD4E35D" w:rsidR="009D0BBC" w:rsidRPr="009D0BBC" w:rsidRDefault="009D0BBC" w:rsidP="000F5508">
      <w:pPr>
        <w:pStyle w:val="Normlnywebov"/>
      </w:pPr>
      <w:r w:rsidRPr="009D0BBC">
        <w:rPr>
          <w:rFonts w:ascii="Calibri" w:eastAsia="Calibri" w:hAnsi="Calibri" w:cs="Calibri"/>
        </w:rPr>
        <w:t>Žiaci sa pravidelne zúčastňujú</w:t>
      </w:r>
      <w:r>
        <w:rPr>
          <w:rFonts w:ascii="Calibri" w:eastAsia="Calibri" w:hAnsi="Calibri" w:cs="Calibri"/>
        </w:rPr>
        <w:t xml:space="preserve"> a reprezentujú školu na rôznych súťažiach, olympiádach, športových podujatiach. </w:t>
      </w:r>
    </w:p>
    <w:p w14:paraId="2920D969" w14:textId="55BA9924" w:rsidR="00474FF9" w:rsidRPr="00400C2E" w:rsidRDefault="00474FF9" w:rsidP="00474FF9">
      <w:pPr>
        <w:pStyle w:val="Odsekzoznamu"/>
        <w:numPr>
          <w:ilvl w:val="0"/>
          <w:numId w:val="2"/>
        </w:numPr>
        <w:spacing w:after="0"/>
        <w:jc w:val="both"/>
        <w:rPr>
          <w:bCs/>
          <w:iCs/>
        </w:rPr>
      </w:pPr>
      <w:r w:rsidRPr="00163C6C">
        <w:rPr>
          <w:sz w:val="24"/>
          <w:szCs w:val="24"/>
        </w:rPr>
        <w:t xml:space="preserve"> </w:t>
      </w:r>
      <w:proofErr w:type="spellStart"/>
      <w:r w:rsidRPr="00163C6C">
        <w:rPr>
          <w:sz w:val="24"/>
          <w:szCs w:val="24"/>
        </w:rPr>
        <w:t>Zá</w:t>
      </w:r>
      <w:proofErr w:type="spellEnd"/>
      <w:r w:rsidRPr="00400C2E">
        <w:rPr>
          <w:sz w:val="24"/>
          <w:szCs w:val="24"/>
          <w:lang w:val="pt-PT"/>
        </w:rPr>
        <w:t>pis do 1.</w:t>
      </w:r>
      <w:r w:rsidRPr="00163C6C">
        <w:rPr>
          <w:sz w:val="24"/>
          <w:szCs w:val="24"/>
        </w:rPr>
        <w:t xml:space="preserve"> ročníka je naplánovaný na 1</w:t>
      </w:r>
      <w:r w:rsidR="009D0BBC">
        <w:rPr>
          <w:sz w:val="24"/>
          <w:szCs w:val="24"/>
        </w:rPr>
        <w:t>6</w:t>
      </w:r>
      <w:r w:rsidRPr="00163C6C">
        <w:rPr>
          <w:sz w:val="24"/>
          <w:szCs w:val="24"/>
        </w:rPr>
        <w:t>.</w:t>
      </w:r>
      <w:r w:rsidR="009D0BBC">
        <w:rPr>
          <w:sz w:val="24"/>
          <w:szCs w:val="24"/>
        </w:rPr>
        <w:t>0</w:t>
      </w:r>
      <w:r w:rsidRPr="00163C6C">
        <w:rPr>
          <w:sz w:val="24"/>
          <w:szCs w:val="24"/>
        </w:rPr>
        <w:t>4. 20</w:t>
      </w:r>
      <w:r w:rsidR="009D0BBC">
        <w:rPr>
          <w:sz w:val="24"/>
          <w:szCs w:val="24"/>
        </w:rPr>
        <w:t>20</w:t>
      </w:r>
      <w:r w:rsidRPr="00163C6C">
        <w:rPr>
          <w:sz w:val="24"/>
          <w:szCs w:val="24"/>
        </w:rPr>
        <w:t xml:space="preserve"> v sú</w:t>
      </w:r>
      <w:r w:rsidRPr="00400C2E">
        <w:rPr>
          <w:sz w:val="24"/>
          <w:szCs w:val="24"/>
          <w:lang w:val="da-DK"/>
        </w:rPr>
        <w:t>lade s</w:t>
      </w:r>
      <w:r w:rsidRPr="00163C6C">
        <w:rPr>
          <w:sz w:val="24"/>
          <w:szCs w:val="24"/>
        </w:rPr>
        <w:t xml:space="preserve"> VZN obce. Očakávaný počet žiakov, podľa stavu v MŠ, je </w:t>
      </w:r>
      <w:r w:rsidR="009D0BBC">
        <w:rPr>
          <w:sz w:val="24"/>
          <w:szCs w:val="24"/>
        </w:rPr>
        <w:t>7</w:t>
      </w:r>
      <w:r w:rsidRPr="00163C6C">
        <w:rPr>
          <w:sz w:val="24"/>
          <w:szCs w:val="24"/>
        </w:rPr>
        <w:t>0 žiakov.</w:t>
      </w:r>
      <w:r w:rsidR="009D0BBC">
        <w:rPr>
          <w:sz w:val="24"/>
          <w:szCs w:val="24"/>
        </w:rPr>
        <w:t xml:space="preserve"> </w:t>
      </w:r>
      <w:r w:rsidRPr="00163C6C">
        <w:rPr>
          <w:sz w:val="24"/>
          <w:szCs w:val="24"/>
        </w:rPr>
        <w:t xml:space="preserve"> </w:t>
      </w:r>
      <w:r w:rsidR="009D0BBC">
        <w:rPr>
          <w:sz w:val="24"/>
          <w:szCs w:val="24"/>
        </w:rPr>
        <w:t xml:space="preserve">7 žiakov má odklad povinnej školskej dochádzky z minulého roka. </w:t>
      </w:r>
      <w:r>
        <w:rPr>
          <w:sz w:val="24"/>
          <w:szCs w:val="24"/>
        </w:rPr>
        <w:t>Zápis bude i tento rok pripravovaní zážitkovou formou.</w:t>
      </w:r>
      <w:r w:rsidRPr="00163C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Deti prejdú </w:t>
      </w:r>
      <w:r w:rsidRPr="00163C6C">
        <w:rPr>
          <w:sz w:val="24"/>
          <w:szCs w:val="24"/>
        </w:rPr>
        <w:t>jednoduchým testom školske</w:t>
      </w:r>
      <w:r>
        <w:rPr>
          <w:sz w:val="24"/>
          <w:szCs w:val="24"/>
        </w:rPr>
        <w:t xml:space="preserve">j zrelosti, ktorý realizujú </w:t>
      </w:r>
      <w:r w:rsidRPr="00163C6C">
        <w:rPr>
          <w:sz w:val="24"/>
          <w:szCs w:val="24"/>
        </w:rPr>
        <w:t xml:space="preserve"> pani učiteľky z prvého stupňa. Ak si všimnú nejak</w:t>
      </w:r>
      <w:r w:rsidRPr="00400C2E">
        <w:rPr>
          <w:sz w:val="24"/>
          <w:szCs w:val="24"/>
          <w:lang w:val="fr-FR"/>
        </w:rPr>
        <w:t xml:space="preserve">é </w:t>
      </w:r>
      <w:r w:rsidRPr="00163C6C">
        <w:rPr>
          <w:sz w:val="24"/>
          <w:szCs w:val="24"/>
        </w:rPr>
        <w:t>problémy odporúčajú rodič</w:t>
      </w:r>
      <w:r w:rsidRPr="00400C2E">
        <w:rPr>
          <w:sz w:val="24"/>
          <w:szCs w:val="24"/>
          <w:lang w:val="pt-PT"/>
        </w:rPr>
        <w:t>ov do CPPPaP v</w:t>
      </w:r>
      <w:r w:rsidRPr="00163C6C">
        <w:rPr>
          <w:sz w:val="24"/>
          <w:szCs w:val="24"/>
        </w:rPr>
        <w:t xml:space="preserve"> Pezinku, kde môžu deti získať odklad školskej dochádzky. </w:t>
      </w:r>
      <w:r w:rsidR="009D0BBC">
        <w:rPr>
          <w:sz w:val="24"/>
          <w:szCs w:val="24"/>
        </w:rPr>
        <w:t xml:space="preserve">Podľa predbežných výsledkov </w:t>
      </w:r>
      <w:r w:rsidR="00400C2E">
        <w:rPr>
          <w:sz w:val="24"/>
          <w:szCs w:val="24"/>
        </w:rPr>
        <w:t>budú v školskom roku 2020/2021,  4 triedy prvákov.</w:t>
      </w:r>
    </w:p>
    <w:p w14:paraId="6C415E3E" w14:textId="77777777" w:rsidR="00474FF9" w:rsidRPr="00B45CB4" w:rsidRDefault="00474FF9" w:rsidP="00474FF9">
      <w:pPr>
        <w:pStyle w:val="Normlnywebov"/>
        <w:spacing w:before="0" w:beforeAutospacing="0" w:after="0" w:afterAutospacing="0"/>
        <w:ind w:left="720"/>
        <w:rPr>
          <w:rFonts w:asciiTheme="minorHAnsi" w:hAnsiTheme="minorHAnsi"/>
        </w:rPr>
      </w:pPr>
    </w:p>
    <w:p w14:paraId="6CE8E326" w14:textId="68A04276" w:rsidR="00474FF9" w:rsidRDefault="00474FF9" w:rsidP="00400C2E">
      <w:pPr>
        <w:pStyle w:val="Odsekzoznamu"/>
        <w:jc w:val="both"/>
      </w:pPr>
      <w:r w:rsidRPr="00291BB9">
        <w:rPr>
          <w:sz w:val="24"/>
          <w:szCs w:val="24"/>
        </w:rPr>
        <w:t>O všetkých aktivitách, ktoré šk</w:t>
      </w:r>
      <w:r>
        <w:rPr>
          <w:sz w:val="24"/>
          <w:szCs w:val="24"/>
        </w:rPr>
        <w:t xml:space="preserve">ola organizuje pre žiakov sa </w:t>
      </w:r>
      <w:r w:rsidRPr="00291BB9">
        <w:rPr>
          <w:sz w:val="24"/>
          <w:szCs w:val="24"/>
          <w:lang w:val="pt-PT"/>
        </w:rPr>
        <w:t>do</w:t>
      </w:r>
      <w:r w:rsidRPr="00291BB9">
        <w:rPr>
          <w:sz w:val="24"/>
          <w:szCs w:val="24"/>
        </w:rPr>
        <w:t>číta</w:t>
      </w:r>
      <w:r>
        <w:rPr>
          <w:sz w:val="24"/>
          <w:szCs w:val="24"/>
        </w:rPr>
        <w:t>te</w:t>
      </w:r>
      <w:r w:rsidRPr="00291BB9">
        <w:rPr>
          <w:sz w:val="24"/>
          <w:szCs w:val="24"/>
        </w:rPr>
        <w:t xml:space="preserve"> na webovej stránke školy /</w:t>
      </w:r>
      <w:hyperlink r:id="rId5" w:history="1">
        <w:r>
          <w:rPr>
            <w:rStyle w:val="Hyperlink0"/>
          </w:rPr>
          <w:t>www.zssenkvice.edupage.org</w:t>
        </w:r>
      </w:hyperlink>
      <w:r w:rsidRPr="00291BB9">
        <w:rPr>
          <w:sz w:val="24"/>
          <w:szCs w:val="24"/>
        </w:rPr>
        <w:t xml:space="preserve"> /, ktor</w:t>
      </w:r>
      <w:r w:rsidR="00400C2E">
        <w:rPr>
          <w:sz w:val="24"/>
          <w:szCs w:val="24"/>
        </w:rPr>
        <w:t xml:space="preserve">á sa </w:t>
      </w:r>
      <w:r w:rsidRPr="00291BB9">
        <w:rPr>
          <w:sz w:val="24"/>
          <w:szCs w:val="24"/>
        </w:rPr>
        <w:t xml:space="preserve"> pravidelne aktualizuj</w:t>
      </w:r>
      <w:r w:rsidR="00400C2E">
        <w:rPr>
          <w:sz w:val="24"/>
          <w:szCs w:val="24"/>
        </w:rPr>
        <w:t xml:space="preserve">e, </w:t>
      </w:r>
      <w:r w:rsidRPr="00291BB9">
        <w:rPr>
          <w:sz w:val="24"/>
          <w:szCs w:val="24"/>
        </w:rPr>
        <w:t xml:space="preserve"> ako aj fotogalériu školy.</w:t>
      </w:r>
    </w:p>
    <w:p w14:paraId="3D5F1347" w14:textId="77777777" w:rsidR="00474FF9" w:rsidRDefault="00474FF9" w:rsidP="00474FF9">
      <w:pPr>
        <w:pStyle w:val="Odsekzoznamu"/>
        <w:jc w:val="both"/>
      </w:pPr>
    </w:p>
    <w:p w14:paraId="037368FB" w14:textId="77777777" w:rsidR="00474FF9" w:rsidRDefault="00474FF9" w:rsidP="00474FF9">
      <w:pPr>
        <w:pStyle w:val="Odsekzoznamu"/>
        <w:jc w:val="both"/>
      </w:pPr>
    </w:p>
    <w:p w14:paraId="72CDAAE1" w14:textId="4CC8F898" w:rsidR="00400C2E" w:rsidRDefault="00474FF9" w:rsidP="00400C2E">
      <w:pPr>
        <w:pStyle w:val="Odsekzoznamu"/>
        <w:numPr>
          <w:ilvl w:val="0"/>
          <w:numId w:val="2"/>
        </w:numPr>
        <w:tabs>
          <w:tab w:val="left" w:pos="1560"/>
        </w:tabs>
        <w:rPr>
          <w:sz w:val="24"/>
          <w:szCs w:val="24"/>
        </w:rPr>
      </w:pPr>
      <w:r w:rsidRPr="00400C2E">
        <w:rPr>
          <w:sz w:val="24"/>
          <w:szCs w:val="24"/>
        </w:rPr>
        <w:t xml:space="preserve">V bode rôzne sme zaoberali aktuálnymi problémami školy. </w:t>
      </w:r>
      <w:r w:rsidR="00400C2E" w:rsidRPr="00400C2E">
        <w:rPr>
          <w:sz w:val="24"/>
          <w:szCs w:val="24"/>
        </w:rPr>
        <w:t>3 učiteľky sú dlhodobo PN</w:t>
      </w:r>
      <w:r w:rsidR="00400C2E">
        <w:rPr>
          <w:sz w:val="24"/>
          <w:szCs w:val="24"/>
        </w:rPr>
        <w:t xml:space="preserve">, </w:t>
      </w:r>
      <w:r w:rsidR="00400C2E" w:rsidRPr="00400C2E">
        <w:rPr>
          <w:sz w:val="24"/>
          <w:szCs w:val="24"/>
        </w:rPr>
        <w:t>2 učiteľky nastúpia na MD</w:t>
      </w:r>
      <w:r w:rsidR="00400C2E">
        <w:rPr>
          <w:sz w:val="24"/>
          <w:szCs w:val="24"/>
        </w:rPr>
        <w:t xml:space="preserve">. Členovia RŠ sa zaujímali o nadstavbu školy, keďže kapacita </w:t>
      </w:r>
      <w:r w:rsidR="00400C2E">
        <w:rPr>
          <w:sz w:val="24"/>
          <w:szCs w:val="24"/>
        </w:rPr>
        <w:lastRenderedPageBreak/>
        <w:t xml:space="preserve">školy je nepostačujúca. Podľa informácii je už projekt na nadstavbu hotový. Čaká sa na finančné zdroje a odsúhlasenie staveného povolenia. Spolu s nadstavbou, by mala byť realizovaná aj </w:t>
      </w:r>
      <w:r w:rsidR="003167E0">
        <w:rPr>
          <w:sz w:val="24"/>
          <w:szCs w:val="24"/>
        </w:rPr>
        <w:t xml:space="preserve">modernizácia školskej </w:t>
      </w:r>
      <w:r w:rsidR="00400C2E">
        <w:rPr>
          <w:sz w:val="24"/>
          <w:szCs w:val="24"/>
        </w:rPr>
        <w:t xml:space="preserve">kuchyne. </w:t>
      </w:r>
    </w:p>
    <w:p w14:paraId="7756D9F7" w14:textId="1482A6B8" w:rsidR="00400C2E" w:rsidRPr="00400C2E" w:rsidRDefault="00400C2E" w:rsidP="00400C2E">
      <w:pPr>
        <w:pStyle w:val="Odsekzoznamu"/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Pani riaditeľka informovala o </w:t>
      </w:r>
      <w:proofErr w:type="spellStart"/>
      <w:r>
        <w:rPr>
          <w:sz w:val="24"/>
          <w:szCs w:val="24"/>
        </w:rPr>
        <w:t>kyberšikane</w:t>
      </w:r>
      <w:proofErr w:type="spellEnd"/>
      <w:r>
        <w:rPr>
          <w:sz w:val="24"/>
          <w:szCs w:val="24"/>
        </w:rPr>
        <w:t xml:space="preserve"> na sociálnych sieťach – Instagram. Žiaci si vytvorili účet, kde nevhodným spôsobom komentovali prácu učiteľov, nevhodne sa vyjadrovali. Šikana bude ďalej riešená s vedením školy.</w:t>
      </w:r>
    </w:p>
    <w:p w14:paraId="7D8F2505" w14:textId="57217871" w:rsidR="00474FF9" w:rsidRDefault="00474FF9" w:rsidP="00400C2E">
      <w:pPr>
        <w:pStyle w:val="Odsekzoznamu"/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 w:val="0"/>
        <w:jc w:val="both"/>
        <w:rPr>
          <w:sz w:val="24"/>
          <w:szCs w:val="24"/>
        </w:rPr>
      </w:pPr>
    </w:p>
    <w:p w14:paraId="56DCEE99" w14:textId="77777777" w:rsidR="00474FF9" w:rsidRDefault="00474FF9" w:rsidP="00474FF9">
      <w:pPr>
        <w:pStyle w:val="Odsekzoznamu"/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780"/>
        <w:contextualSpacing w:val="0"/>
        <w:jc w:val="both"/>
        <w:rPr>
          <w:sz w:val="24"/>
          <w:szCs w:val="24"/>
        </w:rPr>
      </w:pPr>
    </w:p>
    <w:p w14:paraId="74BA504D" w14:textId="77777777" w:rsidR="00474FF9" w:rsidRDefault="00474FF9" w:rsidP="00474FF9">
      <w:pPr>
        <w:pStyle w:val="Odsekzoznamu"/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780"/>
        <w:contextualSpacing w:val="0"/>
        <w:jc w:val="both"/>
        <w:rPr>
          <w:sz w:val="24"/>
          <w:szCs w:val="24"/>
        </w:rPr>
      </w:pPr>
    </w:p>
    <w:p w14:paraId="2AA78951" w14:textId="77777777" w:rsidR="00474FF9" w:rsidRDefault="00474FF9" w:rsidP="00474FF9">
      <w:pPr>
        <w:pStyle w:val="Normlnywebov"/>
      </w:pPr>
      <w:r>
        <w:t>____________________________  podpis predsedu Rady školy</w:t>
      </w:r>
    </w:p>
    <w:p w14:paraId="784BBF44" w14:textId="77777777" w:rsidR="00474FF9" w:rsidRDefault="00474FF9" w:rsidP="00474FF9">
      <w:pPr>
        <w:pStyle w:val="Normlnywebov"/>
        <w:jc w:val="both"/>
      </w:pPr>
      <w:r>
        <w:t xml:space="preserve">Katarína </w:t>
      </w:r>
      <w:proofErr w:type="spellStart"/>
      <w:r>
        <w:t>Hurajtová</w:t>
      </w:r>
      <w:proofErr w:type="spellEnd"/>
    </w:p>
    <w:p w14:paraId="0CF5818D" w14:textId="77777777" w:rsidR="00474FF9" w:rsidRDefault="00474FF9" w:rsidP="00474FF9">
      <w:pPr>
        <w:pStyle w:val="Normlnywebov"/>
        <w:jc w:val="both"/>
      </w:pPr>
    </w:p>
    <w:p w14:paraId="4177BCCA" w14:textId="77777777" w:rsidR="00474FF9" w:rsidRDefault="00474FF9" w:rsidP="00474FF9">
      <w:pPr>
        <w:pStyle w:val="Normlnywebov"/>
        <w:jc w:val="both"/>
      </w:pPr>
      <w:r>
        <w:t>____________________________ zapisovateľ</w:t>
      </w:r>
    </w:p>
    <w:p w14:paraId="29925E90" w14:textId="77777777" w:rsidR="00474FF9" w:rsidRDefault="00474FF9" w:rsidP="00474FF9">
      <w:pPr>
        <w:pStyle w:val="Normlnywebov"/>
        <w:jc w:val="both"/>
      </w:pPr>
      <w:r>
        <w:t>Mgr. Veronika Nováková</w:t>
      </w:r>
    </w:p>
    <w:p w14:paraId="6F42713B" w14:textId="77777777" w:rsidR="00474FF9" w:rsidRDefault="00474FF9" w:rsidP="00474FF9">
      <w:pPr>
        <w:pStyle w:val="Normlnywebov"/>
        <w:jc w:val="both"/>
      </w:pPr>
    </w:p>
    <w:p w14:paraId="62FEEA1B" w14:textId="77777777" w:rsidR="00474FF9" w:rsidRDefault="00474FF9" w:rsidP="00474FF9">
      <w:pPr>
        <w:pStyle w:val="Normlnywebov"/>
        <w:jc w:val="both"/>
      </w:pPr>
    </w:p>
    <w:p w14:paraId="6867E972" w14:textId="77777777" w:rsidR="00474FF9" w:rsidRDefault="00474FF9" w:rsidP="00474FF9">
      <w:pPr>
        <w:pStyle w:val="Normlnywebov"/>
        <w:jc w:val="both"/>
      </w:pPr>
      <w:r>
        <w:t>__________________________  overovateľ</w:t>
      </w:r>
    </w:p>
    <w:p w14:paraId="757399DF" w14:textId="2B4329DA" w:rsidR="00474FF9" w:rsidRDefault="00474FF9" w:rsidP="00474FF9">
      <w:pPr>
        <w:pStyle w:val="Normlnywebov"/>
        <w:jc w:val="both"/>
      </w:pPr>
    </w:p>
    <w:p w14:paraId="57EE8A37" w14:textId="77777777" w:rsidR="00E579C9" w:rsidRDefault="00E579C9"/>
    <w:sectPr w:rsidR="00E5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31E1"/>
    <w:multiLevelType w:val="hybridMultilevel"/>
    <w:tmpl w:val="C4F6BA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C4F72"/>
    <w:multiLevelType w:val="hybridMultilevel"/>
    <w:tmpl w:val="4CE2D808"/>
    <w:lvl w:ilvl="0" w:tplc="041B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5334F"/>
    <w:multiLevelType w:val="hybridMultilevel"/>
    <w:tmpl w:val="4B86C8B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F9"/>
    <w:rsid w:val="000F5508"/>
    <w:rsid w:val="0029783C"/>
    <w:rsid w:val="003167E0"/>
    <w:rsid w:val="003A306A"/>
    <w:rsid w:val="00400C2E"/>
    <w:rsid w:val="00474FF9"/>
    <w:rsid w:val="009D0BBC"/>
    <w:rsid w:val="00BB5ACC"/>
    <w:rsid w:val="00E579C9"/>
    <w:rsid w:val="00EA0521"/>
    <w:rsid w:val="00F5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BCA2"/>
  <w15:chartTrackingRefBased/>
  <w15:docId w15:val="{F71BFE1C-8601-4024-B7C3-644299EF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4FF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47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474FF9"/>
    <w:pPr>
      <w:ind w:left="720"/>
      <w:contextualSpacing/>
    </w:pPr>
  </w:style>
  <w:style w:type="character" w:customStyle="1" w:styleId="Hyperlink0">
    <w:name w:val="Hyperlink.0"/>
    <w:basedOn w:val="Predvolenpsmoodseku"/>
    <w:rsid w:val="00474FF9"/>
    <w:rPr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senkvice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Novák</dc:creator>
  <cp:keywords/>
  <dc:description/>
  <cp:lastModifiedBy>ya</cp:lastModifiedBy>
  <cp:revision>2</cp:revision>
  <dcterms:created xsi:type="dcterms:W3CDTF">2020-03-05T19:12:00Z</dcterms:created>
  <dcterms:modified xsi:type="dcterms:W3CDTF">2020-03-05T19:12:00Z</dcterms:modified>
</cp:coreProperties>
</file>